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0721" w14:textId="77777777" w:rsidR="00421C93" w:rsidRDefault="008E0527" w:rsidP="00F711B6">
      <w:pPr>
        <w:pStyle w:val="NoSpacing"/>
        <w:jc w:val="center"/>
        <w:rPr>
          <w:kern w:val="36"/>
          <w:sz w:val="28"/>
          <w:szCs w:val="28"/>
        </w:rPr>
      </w:pPr>
      <w:r>
        <w:rPr>
          <w:noProof/>
          <w:kern w:val="36"/>
          <w:sz w:val="28"/>
          <w:szCs w:val="28"/>
        </w:rPr>
        <w:drawing>
          <wp:anchor distT="0" distB="0" distL="114300" distR="114300" simplePos="0" relativeHeight="251658240" behindDoc="1" locked="0" layoutInCell="1" allowOverlap="1" wp14:anchorId="6456076C" wp14:editId="709FB0CD">
            <wp:simplePos x="0" y="0"/>
            <wp:positionH relativeFrom="column">
              <wp:posOffset>5996940</wp:posOffset>
            </wp:positionH>
            <wp:positionV relativeFrom="paragraph">
              <wp:posOffset>-610870</wp:posOffset>
            </wp:positionV>
            <wp:extent cx="904680" cy="398584"/>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904680" cy="398584"/>
                    </a:xfrm>
                    <a:prstGeom prst="rect">
                      <a:avLst/>
                    </a:prstGeom>
                    <a:noFill/>
                    <a:ln w="9525">
                      <a:noFill/>
                      <a:miter lim="800000"/>
                      <a:headEnd/>
                      <a:tailEnd/>
                    </a:ln>
                  </pic:spPr>
                </pic:pic>
              </a:graphicData>
            </a:graphic>
          </wp:anchor>
        </w:drawing>
      </w:r>
      <w:r w:rsidR="00421C93" w:rsidRPr="00F711B6">
        <w:rPr>
          <w:kern w:val="36"/>
          <w:sz w:val="28"/>
          <w:szCs w:val="28"/>
        </w:rPr>
        <w:t>United Way of Boone County, Illinois</w:t>
      </w:r>
    </w:p>
    <w:p w14:paraId="64560722" w14:textId="77777777" w:rsidR="003932E8" w:rsidRDefault="00E53B2B" w:rsidP="00F711B6">
      <w:pPr>
        <w:pStyle w:val="NoSpacing"/>
        <w:jc w:val="center"/>
        <w:rPr>
          <w:kern w:val="36"/>
        </w:rPr>
      </w:pPr>
      <w:r>
        <w:rPr>
          <w:kern w:val="36"/>
        </w:rPr>
        <w:t>Membership</w:t>
      </w:r>
      <w:r w:rsidR="00B2317A">
        <w:rPr>
          <w:kern w:val="36"/>
        </w:rPr>
        <w:t xml:space="preserve"> Eligibility Criteria</w:t>
      </w:r>
      <w:r w:rsidR="003A2428">
        <w:rPr>
          <w:kern w:val="36"/>
        </w:rPr>
        <w:t xml:space="preserve"> Certification</w:t>
      </w:r>
    </w:p>
    <w:p w14:paraId="64560723" w14:textId="77777777" w:rsidR="00F711B6" w:rsidRPr="003932E8" w:rsidRDefault="00F711B6" w:rsidP="00F711B6">
      <w:pPr>
        <w:pStyle w:val="NoSpacing"/>
        <w:jc w:val="center"/>
        <w:rPr>
          <w:kern w:val="36"/>
        </w:rPr>
      </w:pPr>
    </w:p>
    <w:p w14:paraId="64560724" w14:textId="10E2AA84" w:rsidR="003932E8" w:rsidRDefault="00332987" w:rsidP="003932E8">
      <w:pPr>
        <w:spacing w:after="240" w:line="240" w:lineRule="auto"/>
        <w:textAlignment w:val="baseline"/>
        <w:rPr>
          <w:rFonts w:ascii="Arial" w:eastAsia="Times New Roman" w:hAnsi="Arial" w:cs="Arial"/>
          <w:color w:val="000000" w:themeColor="text1"/>
          <w:sz w:val="20"/>
          <w:szCs w:val="20"/>
        </w:rPr>
      </w:pPr>
      <w:r w:rsidRPr="006942D0">
        <w:rPr>
          <w:rFonts w:ascii="Arial" w:eastAsia="Times New Roman" w:hAnsi="Arial" w:cs="Arial"/>
          <w:color w:val="000000" w:themeColor="text1"/>
          <w:sz w:val="20"/>
          <w:szCs w:val="20"/>
        </w:rPr>
        <w:t>To</w:t>
      </w:r>
      <w:r w:rsidR="00B2317A" w:rsidRPr="006942D0">
        <w:rPr>
          <w:rFonts w:ascii="Arial" w:eastAsia="Times New Roman" w:hAnsi="Arial" w:cs="Arial"/>
          <w:color w:val="000000" w:themeColor="text1"/>
          <w:sz w:val="20"/>
          <w:szCs w:val="20"/>
        </w:rPr>
        <w:t xml:space="preserve"> be considered for nonprofit membership with United Way of Boone County </w:t>
      </w:r>
      <w:r w:rsidR="0045638B">
        <w:rPr>
          <w:rFonts w:ascii="Arial" w:eastAsia="Times New Roman" w:hAnsi="Arial" w:cs="Arial"/>
          <w:color w:val="000000" w:themeColor="text1"/>
          <w:sz w:val="20"/>
          <w:szCs w:val="20"/>
        </w:rPr>
        <w:t>(UWBC)</w:t>
      </w:r>
      <w:r w:rsidR="00B2317A" w:rsidRPr="006942D0">
        <w:rPr>
          <w:rFonts w:ascii="Arial" w:eastAsia="Times New Roman" w:hAnsi="Arial" w:cs="Arial"/>
          <w:color w:val="000000" w:themeColor="text1"/>
          <w:sz w:val="20"/>
          <w:szCs w:val="20"/>
        </w:rPr>
        <w:t xml:space="preserve"> for</w:t>
      </w:r>
      <w:r w:rsidR="00C32E09" w:rsidRPr="006942D0">
        <w:rPr>
          <w:rFonts w:ascii="Arial" w:eastAsia="Times New Roman" w:hAnsi="Arial" w:cs="Arial"/>
          <w:color w:val="000000" w:themeColor="text1"/>
          <w:sz w:val="20"/>
          <w:szCs w:val="20"/>
        </w:rPr>
        <w:t xml:space="preserve"> FY</w:t>
      </w:r>
      <w:r w:rsidR="00E400D0" w:rsidRPr="006942D0">
        <w:rPr>
          <w:rFonts w:ascii="Arial" w:eastAsia="Times New Roman" w:hAnsi="Arial" w:cs="Arial"/>
          <w:color w:val="000000" w:themeColor="text1"/>
          <w:sz w:val="20"/>
          <w:szCs w:val="20"/>
        </w:rPr>
        <w:t>202</w:t>
      </w:r>
      <w:r w:rsidR="009D3B3F">
        <w:rPr>
          <w:rFonts w:ascii="Arial" w:eastAsia="Times New Roman" w:hAnsi="Arial" w:cs="Arial"/>
          <w:color w:val="000000" w:themeColor="text1"/>
          <w:sz w:val="20"/>
          <w:szCs w:val="20"/>
        </w:rPr>
        <w:t>7</w:t>
      </w:r>
      <w:r w:rsidR="00B2317A" w:rsidRPr="006942D0">
        <w:rPr>
          <w:rFonts w:ascii="Arial" w:eastAsia="Times New Roman" w:hAnsi="Arial" w:cs="Arial"/>
          <w:color w:val="000000" w:themeColor="text1"/>
          <w:sz w:val="20"/>
          <w:szCs w:val="20"/>
        </w:rPr>
        <w:t xml:space="preserve"> </w:t>
      </w:r>
      <w:r w:rsidR="004B1FBC" w:rsidRPr="006942D0">
        <w:rPr>
          <w:rFonts w:ascii="Arial" w:eastAsia="Times New Roman" w:hAnsi="Arial" w:cs="Arial"/>
          <w:color w:val="000000" w:themeColor="text1"/>
          <w:sz w:val="20"/>
          <w:szCs w:val="20"/>
        </w:rPr>
        <w:t>funding period</w:t>
      </w:r>
      <w:r w:rsidR="00B2317A" w:rsidRPr="006942D0">
        <w:rPr>
          <w:rFonts w:ascii="Arial" w:eastAsia="Times New Roman" w:hAnsi="Arial" w:cs="Arial"/>
          <w:color w:val="000000" w:themeColor="text1"/>
          <w:sz w:val="20"/>
          <w:szCs w:val="20"/>
        </w:rPr>
        <w:t xml:space="preserve">, an organization must meet all eligibility requirements as described below. </w:t>
      </w:r>
    </w:p>
    <w:p w14:paraId="64560725" w14:textId="77777777" w:rsidR="002A375A" w:rsidRPr="00B24C91" w:rsidRDefault="002A375A" w:rsidP="003932E8">
      <w:pPr>
        <w:spacing w:after="240" w:line="240" w:lineRule="auto"/>
        <w:textAlignment w:val="baseline"/>
        <w:rPr>
          <w:rFonts w:ascii="Arial" w:eastAsia="Times New Roman" w:hAnsi="Arial" w:cs="Arial"/>
          <w:b/>
          <w:color w:val="000000" w:themeColor="text1"/>
          <w:sz w:val="20"/>
          <w:szCs w:val="20"/>
        </w:rPr>
      </w:pPr>
      <w:r w:rsidRPr="00B24C91">
        <w:rPr>
          <w:rFonts w:ascii="Arial" w:eastAsia="Times New Roman" w:hAnsi="Arial" w:cs="Arial"/>
          <w:b/>
          <w:color w:val="000000" w:themeColor="text1"/>
          <w:sz w:val="20"/>
          <w:szCs w:val="20"/>
        </w:rPr>
        <w:t>Administrative and Organizational Criteria</w:t>
      </w:r>
    </w:p>
    <w:p w14:paraId="64560726" w14:textId="77777777" w:rsidR="00B349DC" w:rsidRPr="006942D0" w:rsidRDefault="00F376A5" w:rsidP="003069ED">
      <w:pPr>
        <w:pStyle w:val="ListParagraph"/>
        <w:numPr>
          <w:ilvl w:val="0"/>
          <w:numId w:val="1"/>
        </w:numPr>
        <w:spacing w:after="120" w:line="240" w:lineRule="auto"/>
        <w:ind w:left="547" w:hanging="547"/>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The organization must actively conduct Health and Human Service programs and services to individuals residing in the Boone County, Illinois area.</w:t>
      </w:r>
    </w:p>
    <w:p w14:paraId="64560727" w14:textId="77777777" w:rsidR="0069649B" w:rsidRPr="006942D0" w:rsidRDefault="0069649B" w:rsidP="0069649B">
      <w:pPr>
        <w:pStyle w:val="ListParagraph"/>
        <w:spacing w:after="120" w:line="240" w:lineRule="auto"/>
        <w:ind w:left="547"/>
        <w:textAlignment w:val="baseline"/>
        <w:rPr>
          <w:rFonts w:ascii="Arial" w:eastAsia="Times New Roman" w:hAnsi="Arial" w:cs="Arial"/>
          <w:color w:val="000000" w:themeColor="text1"/>
          <w:sz w:val="20"/>
          <w:szCs w:val="20"/>
        </w:rPr>
      </w:pPr>
    </w:p>
    <w:p w14:paraId="64560728" w14:textId="6795C272" w:rsidR="00745942" w:rsidRDefault="00F376A5" w:rsidP="001B4740">
      <w:pPr>
        <w:pStyle w:val="ListParagraph"/>
        <w:numPr>
          <w:ilvl w:val="0"/>
          <w:numId w:val="1"/>
        </w:numPr>
        <w:spacing w:after="0" w:line="240" w:lineRule="auto"/>
        <w:ind w:left="547" w:hanging="547"/>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The organization </w:t>
      </w:r>
      <w:r w:rsidR="00332987">
        <w:rPr>
          <w:rFonts w:ascii="Arial" w:eastAsia="Times New Roman" w:hAnsi="Arial" w:cs="Arial"/>
          <w:color w:val="000000" w:themeColor="text1"/>
          <w:sz w:val="20"/>
          <w:szCs w:val="20"/>
        </w:rPr>
        <w:t>must</w:t>
      </w:r>
      <w:r w:rsidR="005760D1">
        <w:rPr>
          <w:rFonts w:ascii="Arial" w:eastAsia="Times New Roman" w:hAnsi="Arial" w:cs="Arial"/>
          <w:color w:val="000000" w:themeColor="text1"/>
          <w:sz w:val="20"/>
          <w:szCs w:val="20"/>
        </w:rPr>
        <w:t xml:space="preserve"> be</w:t>
      </w:r>
      <w:r w:rsidR="005F7A6B">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incorporated </w:t>
      </w:r>
      <w:r w:rsidR="00260806">
        <w:rPr>
          <w:rFonts w:ascii="Arial" w:eastAsia="Times New Roman" w:hAnsi="Arial" w:cs="Arial"/>
          <w:color w:val="000000" w:themeColor="text1"/>
          <w:sz w:val="20"/>
          <w:szCs w:val="20"/>
        </w:rPr>
        <w:t>and actively</w:t>
      </w:r>
      <w:r>
        <w:rPr>
          <w:rFonts w:ascii="Arial" w:eastAsia="Times New Roman" w:hAnsi="Arial" w:cs="Arial"/>
          <w:color w:val="000000" w:themeColor="text1"/>
          <w:sz w:val="20"/>
          <w:szCs w:val="20"/>
        </w:rPr>
        <w:t xml:space="preserve"> </w:t>
      </w:r>
      <w:r w:rsidR="005F7A6B">
        <w:rPr>
          <w:rFonts w:ascii="Arial" w:eastAsia="Times New Roman" w:hAnsi="Arial" w:cs="Arial"/>
          <w:color w:val="000000" w:themeColor="text1"/>
          <w:sz w:val="20"/>
          <w:szCs w:val="20"/>
        </w:rPr>
        <w:t>conduct</w:t>
      </w:r>
      <w:r w:rsidR="0092212B">
        <w:rPr>
          <w:rFonts w:ascii="Arial" w:eastAsia="Times New Roman" w:hAnsi="Arial" w:cs="Arial"/>
          <w:color w:val="000000" w:themeColor="text1"/>
          <w:sz w:val="20"/>
          <w:szCs w:val="20"/>
        </w:rPr>
        <w:t>ed</w:t>
      </w:r>
      <w:r w:rsidR="00FA5BD0">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business for</w:t>
      </w:r>
      <w:r w:rsidR="00912FAA">
        <w:rPr>
          <w:rFonts w:ascii="Arial" w:eastAsia="Times New Roman" w:hAnsi="Arial" w:cs="Arial"/>
          <w:color w:val="000000" w:themeColor="text1"/>
          <w:sz w:val="20"/>
          <w:szCs w:val="20"/>
        </w:rPr>
        <w:t xml:space="preserve"> the past three years</w:t>
      </w:r>
      <w:r w:rsidR="0069649B" w:rsidRPr="006942D0">
        <w:rPr>
          <w:rFonts w:ascii="Arial" w:eastAsia="Times New Roman" w:hAnsi="Arial" w:cs="Arial"/>
          <w:color w:val="000000" w:themeColor="text1"/>
          <w:sz w:val="20"/>
          <w:szCs w:val="20"/>
        </w:rPr>
        <w:t>.</w:t>
      </w:r>
    </w:p>
    <w:p w14:paraId="64560729" w14:textId="77777777" w:rsidR="002A375A" w:rsidRPr="002A375A" w:rsidRDefault="002A375A" w:rsidP="002A375A">
      <w:pPr>
        <w:pStyle w:val="ListParagraph"/>
        <w:rPr>
          <w:rFonts w:ascii="Arial" w:eastAsia="Times New Roman" w:hAnsi="Arial" w:cs="Arial"/>
          <w:color w:val="000000" w:themeColor="text1"/>
          <w:sz w:val="20"/>
          <w:szCs w:val="20"/>
        </w:rPr>
      </w:pPr>
    </w:p>
    <w:p w14:paraId="6456072A" w14:textId="414FA8A2" w:rsidR="00B24C91" w:rsidRDefault="002A375A" w:rsidP="00B24C91">
      <w:pPr>
        <w:pStyle w:val="ListParagraph"/>
        <w:numPr>
          <w:ilvl w:val="0"/>
          <w:numId w:val="1"/>
        </w:numPr>
        <w:spacing w:after="120" w:line="240" w:lineRule="auto"/>
        <w:ind w:left="540" w:hanging="540"/>
        <w:textAlignment w:val="baseline"/>
        <w:rPr>
          <w:rFonts w:ascii="Arial" w:eastAsia="Times New Roman" w:hAnsi="Arial" w:cs="Arial"/>
          <w:color w:val="000000" w:themeColor="text1"/>
          <w:sz w:val="20"/>
          <w:szCs w:val="20"/>
        </w:rPr>
      </w:pPr>
      <w:r w:rsidRPr="00B24C91">
        <w:rPr>
          <w:rFonts w:ascii="Arial" w:eastAsia="Times New Roman" w:hAnsi="Arial" w:cs="Arial"/>
          <w:color w:val="000000" w:themeColor="text1"/>
          <w:sz w:val="20"/>
          <w:szCs w:val="20"/>
        </w:rPr>
        <w:t xml:space="preserve">The organization must </w:t>
      </w:r>
      <w:r w:rsidR="002F065A" w:rsidRPr="00B24C91">
        <w:rPr>
          <w:rFonts w:ascii="Arial" w:eastAsia="Times New Roman" w:hAnsi="Arial" w:cs="Arial"/>
          <w:color w:val="000000" w:themeColor="text1"/>
          <w:sz w:val="20"/>
          <w:szCs w:val="20"/>
        </w:rPr>
        <w:t>maintain</w:t>
      </w:r>
      <w:r w:rsidRPr="00B24C91">
        <w:rPr>
          <w:rFonts w:ascii="Arial" w:eastAsia="Times New Roman" w:hAnsi="Arial" w:cs="Arial"/>
          <w:color w:val="000000" w:themeColor="text1"/>
          <w:sz w:val="20"/>
          <w:szCs w:val="20"/>
        </w:rPr>
        <w:t xml:space="preserve"> </w:t>
      </w:r>
      <w:r w:rsidR="002F065A">
        <w:rPr>
          <w:rFonts w:ascii="Arial" w:eastAsia="Times New Roman" w:hAnsi="Arial" w:cs="Arial"/>
          <w:color w:val="000000" w:themeColor="text1"/>
          <w:sz w:val="20"/>
          <w:szCs w:val="20"/>
        </w:rPr>
        <w:t xml:space="preserve">in </w:t>
      </w:r>
      <w:r w:rsidRPr="00B24C91">
        <w:rPr>
          <w:rFonts w:ascii="Arial" w:eastAsia="Times New Roman" w:hAnsi="Arial" w:cs="Arial"/>
          <w:color w:val="000000" w:themeColor="text1"/>
          <w:sz w:val="20"/>
          <w:szCs w:val="20"/>
        </w:rPr>
        <w:t>its budget and programming a demarcation between its religious programs and other programs so that United Way does not fund religious programming.</w:t>
      </w:r>
    </w:p>
    <w:p w14:paraId="6456072B" w14:textId="77777777" w:rsidR="00B24C91" w:rsidRPr="00B24C91" w:rsidRDefault="00B24C91" w:rsidP="00B24C91">
      <w:pPr>
        <w:pStyle w:val="ListParagraph"/>
        <w:rPr>
          <w:rFonts w:ascii="Arial" w:eastAsia="Times New Roman" w:hAnsi="Arial" w:cs="Arial"/>
          <w:color w:val="000000" w:themeColor="text1"/>
          <w:sz w:val="20"/>
          <w:szCs w:val="20"/>
        </w:rPr>
      </w:pPr>
    </w:p>
    <w:p w14:paraId="6456072C" w14:textId="77777777" w:rsidR="00B24C91" w:rsidRDefault="00B24C91" w:rsidP="00B24C91">
      <w:pPr>
        <w:pStyle w:val="ListParagraph"/>
        <w:numPr>
          <w:ilvl w:val="0"/>
          <w:numId w:val="1"/>
        </w:numPr>
        <w:spacing w:after="0" w:line="240" w:lineRule="auto"/>
        <w:ind w:left="540" w:hanging="540"/>
        <w:textAlignment w:val="baseline"/>
        <w:rPr>
          <w:rFonts w:ascii="Arial" w:eastAsia="Times New Roman" w:hAnsi="Arial" w:cs="Arial"/>
          <w:color w:val="000000" w:themeColor="text1"/>
          <w:sz w:val="20"/>
          <w:szCs w:val="20"/>
        </w:rPr>
      </w:pPr>
      <w:r w:rsidRPr="00B24C91">
        <w:rPr>
          <w:rFonts w:ascii="Arial" w:eastAsia="Times New Roman" w:hAnsi="Arial" w:cs="Arial"/>
          <w:color w:val="000000" w:themeColor="text1"/>
          <w:sz w:val="20"/>
          <w:szCs w:val="20"/>
        </w:rPr>
        <w:t>The organization must be able to demonstrate and document community programming and activities for the prior calendar year.</w:t>
      </w:r>
    </w:p>
    <w:p w14:paraId="6456072D" w14:textId="77777777" w:rsidR="00B24C91" w:rsidRPr="00B24C91" w:rsidRDefault="00B24C91" w:rsidP="00B24C91">
      <w:pPr>
        <w:pStyle w:val="ListParagraph"/>
        <w:rPr>
          <w:rFonts w:ascii="Arial" w:eastAsia="Times New Roman" w:hAnsi="Arial" w:cs="Arial"/>
          <w:color w:val="000000" w:themeColor="text1"/>
          <w:sz w:val="20"/>
          <w:szCs w:val="20"/>
        </w:rPr>
      </w:pPr>
    </w:p>
    <w:p w14:paraId="6456072E" w14:textId="77777777" w:rsidR="00131C9A" w:rsidRDefault="00B24C91" w:rsidP="00B24C91">
      <w:pPr>
        <w:pStyle w:val="ListParagraph"/>
        <w:numPr>
          <w:ilvl w:val="0"/>
          <w:numId w:val="1"/>
        </w:numPr>
        <w:spacing w:after="0" w:line="240" w:lineRule="auto"/>
        <w:ind w:left="540" w:hanging="54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The organization must h</w:t>
      </w:r>
      <w:r w:rsidRPr="00B24C91">
        <w:rPr>
          <w:rFonts w:ascii="Arial" w:eastAsia="Times New Roman" w:hAnsi="Arial" w:cs="Arial"/>
          <w:color w:val="000000" w:themeColor="text1"/>
          <w:sz w:val="20"/>
          <w:szCs w:val="20"/>
        </w:rPr>
        <w:t xml:space="preserve">ave an appropriate policy that demonstrates a practice of non-discrimination as it relates to the operation of the organization, including service delivery, on the basis of race, creed, color, religion, gender, age, national origin, physical or mental health, sexual orientation or any characteristic protected by law. </w:t>
      </w:r>
    </w:p>
    <w:p w14:paraId="6456072F" w14:textId="77777777" w:rsidR="00B24C91" w:rsidRPr="00B24C91" w:rsidRDefault="00B24C91" w:rsidP="00131C9A">
      <w:pPr>
        <w:pStyle w:val="ListParagraph"/>
        <w:spacing w:after="0" w:line="240" w:lineRule="auto"/>
        <w:ind w:left="540"/>
        <w:textAlignment w:val="baseline"/>
        <w:rPr>
          <w:rFonts w:ascii="Arial" w:eastAsia="Times New Roman" w:hAnsi="Arial" w:cs="Arial"/>
          <w:color w:val="000000" w:themeColor="text1"/>
          <w:sz w:val="20"/>
          <w:szCs w:val="20"/>
        </w:rPr>
      </w:pPr>
      <w:r w:rsidRPr="00B24C91">
        <w:rPr>
          <w:rFonts w:ascii="Arial" w:eastAsia="Times New Roman" w:hAnsi="Arial" w:cs="Arial"/>
          <w:color w:val="000000" w:themeColor="text1"/>
          <w:sz w:val="20"/>
          <w:szCs w:val="20"/>
        </w:rPr>
        <w:t xml:space="preserve"> </w:t>
      </w:r>
    </w:p>
    <w:p w14:paraId="64560730" w14:textId="431258CE" w:rsidR="00131C9A" w:rsidRPr="00131C9A" w:rsidRDefault="00131C9A" w:rsidP="00131C9A">
      <w:pPr>
        <w:spacing w:after="0" w:line="240" w:lineRule="auto"/>
        <w:ind w:left="540" w:hanging="54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6.</w:t>
      </w:r>
      <w:r>
        <w:rPr>
          <w:rFonts w:ascii="Arial" w:eastAsia="Times New Roman" w:hAnsi="Arial" w:cs="Arial"/>
          <w:color w:val="000000" w:themeColor="text1"/>
          <w:sz w:val="20"/>
          <w:szCs w:val="20"/>
        </w:rPr>
        <w:tab/>
      </w:r>
      <w:r w:rsidRPr="00131C9A">
        <w:rPr>
          <w:rFonts w:ascii="Arial" w:eastAsia="Times New Roman" w:hAnsi="Arial" w:cs="Arial"/>
          <w:color w:val="000000" w:themeColor="text1"/>
          <w:sz w:val="20"/>
          <w:szCs w:val="20"/>
        </w:rPr>
        <w:t>The organization prioritizes diversity and inclusion and that it will seek out, welcome and build upon the diversity and the positive attributes that exist within the communities served</w:t>
      </w:r>
      <w:r w:rsidR="002E5FF4">
        <w:rPr>
          <w:rFonts w:ascii="Arial" w:eastAsia="Times New Roman" w:hAnsi="Arial" w:cs="Arial"/>
          <w:color w:val="000000" w:themeColor="text1"/>
          <w:sz w:val="20"/>
          <w:szCs w:val="20"/>
        </w:rPr>
        <w:t xml:space="preserve">. </w:t>
      </w:r>
      <w:r w:rsidRPr="00131C9A">
        <w:rPr>
          <w:rFonts w:ascii="Arial" w:eastAsia="Times New Roman" w:hAnsi="Arial" w:cs="Arial"/>
          <w:color w:val="000000" w:themeColor="text1"/>
          <w:sz w:val="20"/>
          <w:szCs w:val="20"/>
        </w:rPr>
        <w:t>This includes ensuring that all services are accessible to all individuals, and that the organization demonstrates an understanding of, respect for, and responsiveness to the home culture and language of the individuals and families served.</w:t>
      </w:r>
    </w:p>
    <w:p w14:paraId="64560731" w14:textId="77777777" w:rsidR="00131C9A" w:rsidRPr="006942D0" w:rsidRDefault="00131C9A" w:rsidP="00131C9A">
      <w:pPr>
        <w:pStyle w:val="ListParagraph"/>
        <w:spacing w:after="120" w:line="240" w:lineRule="auto"/>
        <w:ind w:left="648"/>
        <w:textAlignment w:val="baseline"/>
        <w:rPr>
          <w:rFonts w:ascii="Arial" w:eastAsia="Times New Roman" w:hAnsi="Arial" w:cs="Arial"/>
          <w:color w:val="000000" w:themeColor="text1"/>
          <w:sz w:val="20"/>
          <w:szCs w:val="20"/>
        </w:rPr>
      </w:pPr>
    </w:p>
    <w:p w14:paraId="64560732" w14:textId="5C113DAA" w:rsidR="00131C9A" w:rsidRDefault="00131C9A" w:rsidP="00A66B6F">
      <w:pPr>
        <w:pStyle w:val="ListParagraph"/>
        <w:numPr>
          <w:ilvl w:val="0"/>
          <w:numId w:val="8"/>
        </w:numPr>
        <w:spacing w:after="120" w:line="240" w:lineRule="auto"/>
        <w:ind w:left="540" w:hanging="540"/>
        <w:textAlignment w:val="baseline"/>
        <w:rPr>
          <w:rFonts w:ascii="Arial" w:eastAsia="Times New Roman" w:hAnsi="Arial" w:cs="Arial"/>
          <w:color w:val="000000" w:themeColor="text1"/>
          <w:sz w:val="20"/>
          <w:szCs w:val="20"/>
        </w:rPr>
      </w:pPr>
      <w:r w:rsidRPr="00131C9A">
        <w:rPr>
          <w:rFonts w:ascii="Arial" w:eastAsia="Times New Roman" w:hAnsi="Arial" w:cs="Arial"/>
          <w:color w:val="000000" w:themeColor="text1"/>
          <w:sz w:val="20"/>
          <w:szCs w:val="20"/>
        </w:rPr>
        <w:t xml:space="preserve">The organization complies with applicable federal, </w:t>
      </w:r>
      <w:r w:rsidR="002E5FF4" w:rsidRPr="00131C9A">
        <w:rPr>
          <w:rFonts w:ascii="Arial" w:eastAsia="Times New Roman" w:hAnsi="Arial" w:cs="Arial"/>
          <w:color w:val="000000" w:themeColor="text1"/>
          <w:sz w:val="20"/>
          <w:szCs w:val="20"/>
        </w:rPr>
        <w:t>state,</w:t>
      </w:r>
      <w:r w:rsidRPr="00131C9A">
        <w:rPr>
          <w:rFonts w:ascii="Arial" w:eastAsia="Times New Roman" w:hAnsi="Arial" w:cs="Arial"/>
          <w:color w:val="000000" w:themeColor="text1"/>
          <w:sz w:val="20"/>
          <w:szCs w:val="20"/>
        </w:rPr>
        <w:t xml:space="preserve"> and municipal laws and regulations. This includes, but is not limited to, compliance with individual state registration requirements for charitable solicitation.</w:t>
      </w:r>
    </w:p>
    <w:p w14:paraId="5F8C523A" w14:textId="77777777" w:rsidR="000F6DE8" w:rsidRDefault="000F6DE8" w:rsidP="000F6DE8">
      <w:pPr>
        <w:pStyle w:val="ListParagraph"/>
        <w:spacing w:after="120" w:line="240" w:lineRule="auto"/>
        <w:ind w:left="540"/>
        <w:textAlignment w:val="baseline"/>
        <w:rPr>
          <w:rFonts w:ascii="Arial" w:eastAsia="Times New Roman" w:hAnsi="Arial" w:cs="Arial"/>
          <w:color w:val="000000" w:themeColor="text1"/>
          <w:sz w:val="20"/>
          <w:szCs w:val="20"/>
        </w:rPr>
      </w:pPr>
    </w:p>
    <w:p w14:paraId="61CCF309" w14:textId="361345E9" w:rsidR="000F6DE8" w:rsidRPr="000F6DE8" w:rsidRDefault="000F6DE8" w:rsidP="000F6DE8">
      <w:pPr>
        <w:pStyle w:val="ListParagraph"/>
        <w:numPr>
          <w:ilvl w:val="0"/>
          <w:numId w:val="8"/>
        </w:numPr>
        <w:spacing w:after="120" w:line="240" w:lineRule="auto"/>
        <w:ind w:left="540" w:hanging="540"/>
        <w:textAlignment w:val="baseline"/>
        <w:rPr>
          <w:rFonts w:ascii="Arial" w:eastAsia="Times New Roman" w:hAnsi="Arial" w:cs="Arial"/>
          <w:color w:val="000000" w:themeColor="text1"/>
          <w:sz w:val="20"/>
          <w:szCs w:val="20"/>
        </w:rPr>
      </w:pPr>
      <w:r w:rsidRPr="000F6DE8">
        <w:rPr>
          <w:rFonts w:ascii="Arial" w:eastAsia="Times New Roman" w:hAnsi="Arial" w:cs="Arial"/>
          <w:b/>
          <w:bCs/>
          <w:color w:val="000000" w:themeColor="text1"/>
          <w:sz w:val="20"/>
          <w:szCs w:val="20"/>
        </w:rPr>
        <w:t>NEW REQUIREM</w:t>
      </w:r>
      <w:r w:rsidR="007D05DF">
        <w:rPr>
          <w:rFonts w:ascii="Arial" w:eastAsia="Times New Roman" w:hAnsi="Arial" w:cs="Arial"/>
          <w:b/>
          <w:bCs/>
          <w:color w:val="000000" w:themeColor="text1"/>
          <w:sz w:val="20"/>
          <w:szCs w:val="20"/>
        </w:rPr>
        <w:t xml:space="preserve">ENT: </w:t>
      </w:r>
      <w:r w:rsidR="007D05DF" w:rsidRPr="001D38F4">
        <w:rPr>
          <w:rFonts w:ascii="Arial" w:eastAsia="Times New Roman" w:hAnsi="Arial" w:cs="Arial"/>
          <w:color w:val="000000" w:themeColor="text1"/>
          <w:sz w:val="20"/>
          <w:szCs w:val="20"/>
        </w:rPr>
        <w:t>S</w:t>
      </w:r>
      <w:r w:rsidRPr="001D38F4">
        <w:rPr>
          <w:rFonts w:ascii="Arial" w:eastAsia="Times New Roman" w:hAnsi="Arial" w:cs="Arial"/>
          <w:color w:val="000000" w:themeColor="text1"/>
          <w:sz w:val="20"/>
          <w:szCs w:val="20"/>
        </w:rPr>
        <w:t>u</w:t>
      </w:r>
      <w:r w:rsidRPr="000F6DE8">
        <w:rPr>
          <w:rFonts w:ascii="Arial" w:eastAsia="Times New Roman" w:hAnsi="Arial" w:cs="Arial"/>
          <w:color w:val="000000" w:themeColor="text1"/>
          <w:sz w:val="20"/>
          <w:szCs w:val="20"/>
        </w:rPr>
        <w:t>bmit testimonials, success stories and/or pictures to help United Way donors</w:t>
      </w:r>
      <w:r w:rsidRPr="000F6DE8">
        <w:rPr>
          <w:rFonts w:ascii="Arial" w:hAnsi="Arial" w:cs="Arial"/>
          <w:sz w:val="20"/>
          <w:szCs w:val="20"/>
        </w:rPr>
        <w:t xml:space="preserve"> connect on an emotional level, showing real-world changes rather than just numbers. Sharing honest narratives of individuals overcoming hardship inspires long-term community support.</w:t>
      </w:r>
    </w:p>
    <w:p w14:paraId="64560733" w14:textId="77777777" w:rsidR="00A66B6F" w:rsidRDefault="00A66B6F" w:rsidP="002A375A">
      <w:pPr>
        <w:spacing w:after="0" w:line="240" w:lineRule="auto"/>
        <w:textAlignment w:val="baseline"/>
        <w:rPr>
          <w:rFonts w:ascii="Arial" w:eastAsia="Times New Roman" w:hAnsi="Arial" w:cs="Arial"/>
          <w:b/>
          <w:color w:val="000000" w:themeColor="text1"/>
          <w:sz w:val="20"/>
          <w:szCs w:val="20"/>
        </w:rPr>
      </w:pPr>
    </w:p>
    <w:p w14:paraId="64560734" w14:textId="77777777" w:rsidR="002A375A" w:rsidRPr="00B24C91" w:rsidRDefault="002A375A" w:rsidP="002A375A">
      <w:pPr>
        <w:spacing w:after="0" w:line="240" w:lineRule="auto"/>
        <w:textAlignment w:val="baseline"/>
        <w:rPr>
          <w:rFonts w:ascii="Arial" w:eastAsia="Times New Roman" w:hAnsi="Arial" w:cs="Arial"/>
          <w:b/>
          <w:color w:val="000000" w:themeColor="text1"/>
          <w:sz w:val="20"/>
          <w:szCs w:val="20"/>
        </w:rPr>
      </w:pPr>
      <w:r w:rsidRPr="00B24C91">
        <w:rPr>
          <w:rFonts w:ascii="Arial" w:eastAsia="Times New Roman" w:hAnsi="Arial" w:cs="Arial"/>
          <w:b/>
          <w:color w:val="000000" w:themeColor="text1"/>
          <w:sz w:val="20"/>
          <w:szCs w:val="20"/>
        </w:rPr>
        <w:t>Board Criteria</w:t>
      </w:r>
    </w:p>
    <w:p w14:paraId="64560735" w14:textId="77777777" w:rsidR="002A375A" w:rsidRDefault="002A375A" w:rsidP="002A375A">
      <w:pPr>
        <w:spacing w:after="0" w:line="240" w:lineRule="auto"/>
        <w:textAlignment w:val="baseline"/>
        <w:rPr>
          <w:rFonts w:ascii="Arial" w:eastAsia="Times New Roman" w:hAnsi="Arial" w:cs="Arial"/>
          <w:color w:val="000000" w:themeColor="text1"/>
          <w:sz w:val="20"/>
          <w:szCs w:val="20"/>
        </w:rPr>
      </w:pPr>
    </w:p>
    <w:p w14:paraId="64560736" w14:textId="693EB0BA" w:rsidR="00A66B6F" w:rsidRDefault="00A66B6F" w:rsidP="00A66B6F">
      <w:pPr>
        <w:pStyle w:val="ListParagraph"/>
        <w:numPr>
          <w:ilvl w:val="1"/>
          <w:numId w:val="1"/>
        </w:numPr>
        <w:tabs>
          <w:tab w:val="clear" w:pos="1368"/>
        </w:tabs>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S</w:t>
      </w:r>
      <w:r w:rsidR="002A375A" w:rsidRPr="00A66B6F">
        <w:rPr>
          <w:rFonts w:ascii="Arial" w:eastAsia="Times New Roman" w:hAnsi="Arial" w:cs="Arial"/>
          <w:color w:val="000000" w:themeColor="text1"/>
          <w:sz w:val="20"/>
          <w:szCs w:val="20"/>
        </w:rPr>
        <w:t xml:space="preserve">hall be governed by a volunteer board of directors including a chairperson, </w:t>
      </w:r>
      <w:r w:rsidR="002E5FF4" w:rsidRPr="00A66B6F">
        <w:rPr>
          <w:rFonts w:ascii="Arial" w:eastAsia="Times New Roman" w:hAnsi="Arial" w:cs="Arial"/>
          <w:color w:val="000000" w:themeColor="text1"/>
          <w:sz w:val="20"/>
          <w:szCs w:val="20"/>
        </w:rPr>
        <w:t>secretary,</w:t>
      </w:r>
      <w:r w:rsidR="002A375A" w:rsidRPr="00A66B6F">
        <w:rPr>
          <w:rFonts w:ascii="Arial" w:eastAsia="Times New Roman" w:hAnsi="Arial" w:cs="Arial"/>
          <w:color w:val="000000" w:themeColor="text1"/>
          <w:sz w:val="20"/>
          <w:szCs w:val="20"/>
        </w:rPr>
        <w:t xml:space="preserve"> and treasurer.</w:t>
      </w:r>
    </w:p>
    <w:p w14:paraId="64560737" w14:textId="77777777" w:rsidR="00A66B6F" w:rsidRDefault="00A66B6F" w:rsidP="00A66B6F">
      <w:pPr>
        <w:pStyle w:val="ListParagraph"/>
        <w:spacing w:after="120" w:line="240" w:lineRule="auto"/>
        <w:ind w:left="540"/>
        <w:textAlignment w:val="baseline"/>
        <w:rPr>
          <w:rFonts w:ascii="Arial" w:eastAsia="Times New Roman" w:hAnsi="Arial" w:cs="Arial"/>
          <w:color w:val="000000" w:themeColor="text1"/>
          <w:sz w:val="20"/>
          <w:szCs w:val="20"/>
        </w:rPr>
      </w:pPr>
    </w:p>
    <w:p w14:paraId="64560738" w14:textId="77777777" w:rsidR="002A375A" w:rsidRDefault="00A66B6F" w:rsidP="00A66B6F">
      <w:pPr>
        <w:pStyle w:val="ListParagraph"/>
        <w:numPr>
          <w:ilvl w:val="1"/>
          <w:numId w:val="1"/>
        </w:numPr>
        <w:tabs>
          <w:tab w:val="clear" w:pos="1368"/>
        </w:tabs>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S</w:t>
      </w:r>
      <w:r w:rsidR="002A375A" w:rsidRPr="00A66B6F">
        <w:rPr>
          <w:rFonts w:ascii="Arial" w:eastAsia="Times New Roman" w:hAnsi="Arial" w:cs="Arial"/>
          <w:color w:val="000000" w:themeColor="text1"/>
          <w:sz w:val="20"/>
          <w:szCs w:val="20"/>
        </w:rPr>
        <w:t>hall have a policy which provides for rotation of its members and requires regular attendance and a quorum at board meetings to conduct business.</w:t>
      </w:r>
    </w:p>
    <w:p w14:paraId="64560739" w14:textId="77777777" w:rsidR="00A66B6F" w:rsidRPr="00A66B6F" w:rsidRDefault="00A66B6F" w:rsidP="00A66B6F">
      <w:pPr>
        <w:pStyle w:val="ListParagraph"/>
        <w:rPr>
          <w:rFonts w:ascii="Arial" w:eastAsia="Times New Roman" w:hAnsi="Arial" w:cs="Arial"/>
          <w:color w:val="000000" w:themeColor="text1"/>
          <w:sz w:val="20"/>
          <w:szCs w:val="20"/>
        </w:rPr>
      </w:pPr>
    </w:p>
    <w:p w14:paraId="6456073A" w14:textId="77777777" w:rsidR="00B24C91" w:rsidRDefault="00B24C91" w:rsidP="00A66B6F">
      <w:pPr>
        <w:pStyle w:val="ListParagraph"/>
        <w:numPr>
          <w:ilvl w:val="1"/>
          <w:numId w:val="1"/>
        </w:numPr>
        <w:tabs>
          <w:tab w:val="clear" w:pos="1368"/>
        </w:tabs>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Recruitment of board membership shall be representative of the Boone County community and/or representative of the organization’s target population.</w:t>
      </w:r>
    </w:p>
    <w:p w14:paraId="6456073B" w14:textId="77777777" w:rsidR="00A66B6F" w:rsidRPr="00A66B6F" w:rsidRDefault="00A66B6F" w:rsidP="00A66B6F">
      <w:pPr>
        <w:pStyle w:val="ListParagraph"/>
        <w:rPr>
          <w:rFonts w:ascii="Arial" w:eastAsia="Times New Roman" w:hAnsi="Arial" w:cs="Arial"/>
          <w:color w:val="000000" w:themeColor="text1"/>
          <w:sz w:val="20"/>
          <w:szCs w:val="20"/>
        </w:rPr>
      </w:pPr>
    </w:p>
    <w:p w14:paraId="6456073C" w14:textId="77777777" w:rsidR="002A375A" w:rsidRPr="00A66B6F" w:rsidRDefault="00A66B6F" w:rsidP="00A66B6F">
      <w:pPr>
        <w:pStyle w:val="ListParagraph"/>
        <w:numPr>
          <w:ilvl w:val="1"/>
          <w:numId w:val="1"/>
        </w:numPr>
        <w:tabs>
          <w:tab w:val="clear" w:pos="1368"/>
        </w:tabs>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S</w:t>
      </w:r>
      <w:r w:rsidR="002A375A" w:rsidRPr="00A66B6F">
        <w:rPr>
          <w:rFonts w:ascii="Arial" w:eastAsia="Times New Roman" w:hAnsi="Arial" w:cs="Arial"/>
          <w:color w:val="000000" w:themeColor="text1"/>
          <w:sz w:val="20"/>
          <w:szCs w:val="20"/>
        </w:rPr>
        <w:t>hall approve and oversee the development and implementation of the organization’s annual operating budget.</w:t>
      </w:r>
    </w:p>
    <w:p w14:paraId="6456073D" w14:textId="77777777" w:rsidR="002A375A" w:rsidRPr="00FC4570" w:rsidRDefault="00B24C91" w:rsidP="002A375A">
      <w:pPr>
        <w:spacing w:after="120" w:line="240" w:lineRule="auto"/>
        <w:ind w:left="540"/>
        <w:textAlignment w:val="baseline"/>
        <w:rPr>
          <w:rFonts w:ascii="Arial" w:eastAsia="Times New Roman" w:hAnsi="Arial" w:cs="Arial"/>
          <w:b/>
          <w:color w:val="000000" w:themeColor="text1"/>
          <w:sz w:val="20"/>
          <w:szCs w:val="20"/>
        </w:rPr>
      </w:pPr>
      <w:r w:rsidRPr="00FC4570">
        <w:rPr>
          <w:rFonts w:ascii="Arial" w:eastAsia="Times New Roman" w:hAnsi="Arial" w:cs="Arial"/>
          <w:b/>
          <w:color w:val="000000" w:themeColor="text1"/>
          <w:sz w:val="20"/>
          <w:szCs w:val="20"/>
        </w:rPr>
        <w:t>Note:</w:t>
      </w:r>
    </w:p>
    <w:p w14:paraId="6456073E" w14:textId="06480F76" w:rsidR="002A375A" w:rsidRDefault="002A375A" w:rsidP="00A66B6F">
      <w:pPr>
        <w:spacing w:after="120" w:line="240" w:lineRule="auto"/>
        <w:ind w:left="54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If the organization is the local arm of a statewide or national organization, directed by a state or national governing board, or if it fulfills a specific mission of a local multi-mission organization directed by a governing board, the organization receiving United Way funding must have its own volunteer governing body in the form of an Advisory Board or Council. </w:t>
      </w:r>
    </w:p>
    <w:p w14:paraId="64560745" w14:textId="77777777" w:rsidR="002A375A" w:rsidRDefault="00B24C91" w:rsidP="002A375A">
      <w:pPr>
        <w:spacing w:after="0" w:line="240" w:lineRule="auto"/>
        <w:textAlignment w:val="baseline"/>
        <w:rPr>
          <w:rFonts w:ascii="Arial" w:eastAsia="Times New Roman" w:hAnsi="Arial" w:cs="Arial"/>
          <w:b/>
          <w:color w:val="000000" w:themeColor="text1"/>
          <w:sz w:val="20"/>
          <w:szCs w:val="20"/>
        </w:rPr>
      </w:pPr>
      <w:r w:rsidRPr="00B24C91">
        <w:rPr>
          <w:rFonts w:ascii="Arial" w:eastAsia="Times New Roman" w:hAnsi="Arial" w:cs="Arial"/>
          <w:b/>
          <w:color w:val="000000" w:themeColor="text1"/>
          <w:sz w:val="20"/>
          <w:szCs w:val="20"/>
        </w:rPr>
        <w:lastRenderedPageBreak/>
        <w:t>Financial Criteria</w:t>
      </w:r>
    </w:p>
    <w:p w14:paraId="64560746" w14:textId="77777777" w:rsidR="00116D2A" w:rsidRPr="00B24C91" w:rsidRDefault="00116D2A" w:rsidP="002A375A">
      <w:pPr>
        <w:spacing w:after="0" w:line="240" w:lineRule="auto"/>
        <w:textAlignment w:val="baseline"/>
        <w:rPr>
          <w:rFonts w:ascii="Arial" w:eastAsia="Times New Roman" w:hAnsi="Arial" w:cs="Arial"/>
          <w:b/>
          <w:color w:val="000000" w:themeColor="text1"/>
          <w:sz w:val="20"/>
          <w:szCs w:val="20"/>
        </w:rPr>
      </w:pPr>
    </w:p>
    <w:p w14:paraId="64560747" w14:textId="77777777" w:rsidR="003932E8" w:rsidRDefault="003932E8" w:rsidP="00A66B6F">
      <w:pPr>
        <w:pStyle w:val="ListParagraph"/>
        <w:numPr>
          <w:ilvl w:val="0"/>
          <w:numId w:val="9"/>
        </w:numPr>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 xml:space="preserve">Be recognized by the Internal Revenue Service (IRS) as tax-exempt under 501(c) 3 of the Internal Revenue Code and have been notified by the IRS that the organization </w:t>
      </w:r>
      <w:r w:rsidRPr="00A66B6F">
        <w:rPr>
          <w:rFonts w:ascii="Arial" w:eastAsia="Times New Roman" w:hAnsi="Arial" w:cs="Arial"/>
          <w:color w:val="000000" w:themeColor="text1"/>
          <w:sz w:val="20"/>
          <w:szCs w:val="20"/>
          <w:u w:val="single"/>
        </w:rPr>
        <w:t>is not a private foundation</w:t>
      </w:r>
      <w:r w:rsidRPr="00A66B6F">
        <w:rPr>
          <w:rFonts w:ascii="Arial" w:eastAsia="Times New Roman" w:hAnsi="Arial" w:cs="Arial"/>
          <w:color w:val="000000" w:themeColor="text1"/>
          <w:sz w:val="20"/>
          <w:szCs w:val="20"/>
        </w:rPr>
        <w:t xml:space="preserve"> as defined in Section 509 (a) of the Internal Revenue Code.</w:t>
      </w:r>
    </w:p>
    <w:p w14:paraId="64560748" w14:textId="77777777" w:rsidR="00A66B6F" w:rsidRPr="00A66B6F" w:rsidRDefault="00A66B6F" w:rsidP="00A66B6F">
      <w:pPr>
        <w:pStyle w:val="ListParagraph"/>
        <w:spacing w:after="120" w:line="240" w:lineRule="auto"/>
        <w:ind w:left="540"/>
        <w:textAlignment w:val="baseline"/>
        <w:rPr>
          <w:rFonts w:ascii="Arial" w:eastAsia="Times New Roman" w:hAnsi="Arial" w:cs="Arial"/>
          <w:color w:val="000000" w:themeColor="text1"/>
          <w:sz w:val="20"/>
          <w:szCs w:val="20"/>
        </w:rPr>
      </w:pPr>
    </w:p>
    <w:p w14:paraId="64560749" w14:textId="77777777" w:rsidR="00131C9A" w:rsidRPr="00A66B6F" w:rsidRDefault="00131C9A" w:rsidP="00A66B6F">
      <w:pPr>
        <w:pStyle w:val="ListParagraph"/>
        <w:numPr>
          <w:ilvl w:val="0"/>
          <w:numId w:val="9"/>
        </w:numPr>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Maintain accounting records which are in conformity with the current Standards of Accounting and Financial Reporting.</w:t>
      </w:r>
    </w:p>
    <w:p w14:paraId="6456074A" w14:textId="636E4E22" w:rsidR="00A66B6F" w:rsidRPr="00A66B6F" w:rsidRDefault="00F558F3" w:rsidP="0045638B">
      <w:pPr>
        <w:numPr>
          <w:ilvl w:val="0"/>
          <w:numId w:val="9"/>
        </w:numPr>
        <w:shd w:val="clear" w:color="auto" w:fill="FFFFFF"/>
        <w:spacing w:after="0" w:line="240" w:lineRule="auto"/>
        <w:ind w:left="540" w:hanging="540"/>
        <w:textAlignment w:val="baseline"/>
        <w:rPr>
          <w:rFonts w:ascii="Arial" w:hAnsi="Arial" w:cs="Arial"/>
          <w:sz w:val="20"/>
          <w:szCs w:val="20"/>
        </w:rPr>
      </w:pPr>
      <w:r>
        <w:rPr>
          <w:rFonts w:ascii="Arial" w:eastAsia="Times New Roman" w:hAnsi="Arial" w:cs="Arial"/>
          <w:color w:val="000000" w:themeColor="text1"/>
          <w:sz w:val="20"/>
          <w:szCs w:val="20"/>
        </w:rPr>
        <w:t>Prepare b</w:t>
      </w:r>
      <w:r w:rsidR="00131C9A" w:rsidRPr="00A66B6F">
        <w:rPr>
          <w:rFonts w:ascii="Arial" w:eastAsia="Times New Roman" w:hAnsi="Arial" w:cs="Arial"/>
          <w:color w:val="000000" w:themeColor="text1"/>
          <w:sz w:val="20"/>
          <w:szCs w:val="20"/>
        </w:rPr>
        <w:t>udget</w:t>
      </w:r>
      <w:r>
        <w:rPr>
          <w:rFonts w:ascii="Arial" w:eastAsia="Times New Roman" w:hAnsi="Arial" w:cs="Arial"/>
          <w:color w:val="000000" w:themeColor="text1"/>
          <w:sz w:val="20"/>
          <w:szCs w:val="20"/>
        </w:rPr>
        <w:t>(s)</w:t>
      </w:r>
      <w:r w:rsidR="00131C9A" w:rsidRPr="00A66B6F">
        <w:rPr>
          <w:rFonts w:ascii="Arial" w:eastAsia="Times New Roman" w:hAnsi="Arial" w:cs="Arial"/>
          <w:color w:val="000000" w:themeColor="text1"/>
          <w:sz w:val="20"/>
          <w:szCs w:val="20"/>
        </w:rPr>
        <w:t xml:space="preserve"> that indicate organizational income and expenses</w:t>
      </w:r>
      <w:r w:rsidR="007562F1">
        <w:rPr>
          <w:rFonts w:ascii="Arial" w:eastAsia="Times New Roman" w:hAnsi="Arial" w:cs="Arial"/>
          <w:color w:val="000000" w:themeColor="text1"/>
          <w:sz w:val="20"/>
          <w:szCs w:val="20"/>
        </w:rPr>
        <w:t xml:space="preserve"> prepared and approved by the agency’s Board of Directors</w:t>
      </w:r>
      <w:r>
        <w:rPr>
          <w:rFonts w:ascii="Arial" w:eastAsia="Times New Roman" w:hAnsi="Arial" w:cs="Arial"/>
          <w:color w:val="000000" w:themeColor="text1"/>
          <w:sz w:val="20"/>
          <w:szCs w:val="20"/>
        </w:rPr>
        <w:t>.</w:t>
      </w:r>
    </w:p>
    <w:p w14:paraId="6456074B" w14:textId="77777777" w:rsidR="00A66B6F" w:rsidRPr="00A66B6F" w:rsidRDefault="00A66B6F" w:rsidP="00A66B6F">
      <w:pPr>
        <w:shd w:val="clear" w:color="auto" w:fill="FFFFFF"/>
        <w:spacing w:after="0" w:line="240" w:lineRule="auto"/>
        <w:ind w:left="540"/>
        <w:textAlignment w:val="baseline"/>
        <w:rPr>
          <w:rFonts w:ascii="Arial" w:hAnsi="Arial" w:cs="Arial"/>
          <w:sz w:val="20"/>
          <w:szCs w:val="20"/>
        </w:rPr>
      </w:pPr>
    </w:p>
    <w:p w14:paraId="6456074C" w14:textId="77777777" w:rsidR="00904B8A" w:rsidRPr="00A66B6F" w:rsidRDefault="00131C9A" w:rsidP="0045638B">
      <w:pPr>
        <w:numPr>
          <w:ilvl w:val="0"/>
          <w:numId w:val="9"/>
        </w:numPr>
        <w:shd w:val="clear" w:color="auto" w:fill="FFFFFF"/>
        <w:spacing w:after="0" w:line="240" w:lineRule="auto"/>
        <w:ind w:left="540" w:hanging="540"/>
        <w:textAlignment w:val="baseline"/>
        <w:rPr>
          <w:rFonts w:ascii="Arial" w:hAnsi="Arial" w:cs="Arial"/>
          <w:sz w:val="20"/>
          <w:szCs w:val="20"/>
        </w:rPr>
      </w:pPr>
      <w:r w:rsidRPr="00A66B6F">
        <w:rPr>
          <w:rFonts w:ascii="Arial" w:hAnsi="Arial" w:cs="Arial"/>
          <w:color w:val="001D35"/>
          <w:sz w:val="20"/>
          <w:szCs w:val="20"/>
        </w:rPr>
        <w:t>Organization audit requirements:</w:t>
      </w:r>
    </w:p>
    <w:p w14:paraId="6456074D" w14:textId="77777777" w:rsidR="00904B8A" w:rsidRPr="006942D0" w:rsidRDefault="00904B8A" w:rsidP="00904B8A">
      <w:pPr>
        <w:pStyle w:val="ListParagraph"/>
        <w:numPr>
          <w:ilvl w:val="0"/>
          <w:numId w:val="4"/>
        </w:numPr>
        <w:shd w:val="clear" w:color="auto" w:fill="FFFFFF"/>
        <w:tabs>
          <w:tab w:val="clear" w:pos="2160"/>
        </w:tabs>
        <w:spacing w:after="74" w:line="203" w:lineRule="atLeast"/>
        <w:ind w:left="900"/>
        <w:rPr>
          <w:rStyle w:val="uv3um"/>
          <w:rFonts w:ascii="Arial" w:hAnsi="Arial" w:cs="Arial"/>
          <w:color w:val="001D35"/>
          <w:sz w:val="20"/>
          <w:szCs w:val="20"/>
        </w:rPr>
      </w:pPr>
      <w:r w:rsidRPr="006942D0">
        <w:rPr>
          <w:rStyle w:val="Strong"/>
          <w:rFonts w:ascii="Arial" w:hAnsi="Arial" w:cs="Arial"/>
          <w:color w:val="001D35"/>
          <w:sz w:val="20"/>
          <w:szCs w:val="20"/>
        </w:rPr>
        <w:t>Full Audit:</w:t>
      </w:r>
      <w:r w:rsidRPr="006942D0">
        <w:rPr>
          <w:rFonts w:ascii="Arial" w:hAnsi="Arial" w:cs="Arial"/>
          <w:color w:val="001D35"/>
          <w:sz w:val="20"/>
          <w:szCs w:val="20"/>
        </w:rPr>
        <w:t> Required if your nonprofit's annual gross receipts exceed $500,000.</w:t>
      </w:r>
      <w:r w:rsidRPr="006942D0">
        <w:rPr>
          <w:rStyle w:val="uv3um"/>
          <w:rFonts w:ascii="Arial" w:hAnsi="Arial" w:cs="Arial"/>
          <w:color w:val="001D35"/>
          <w:sz w:val="20"/>
          <w:szCs w:val="20"/>
        </w:rPr>
        <w:t> </w:t>
      </w:r>
    </w:p>
    <w:p w14:paraId="6456074E" w14:textId="77777777" w:rsidR="0045638B" w:rsidRPr="0045638B" w:rsidRDefault="00904B8A" w:rsidP="00904B8A">
      <w:pPr>
        <w:pStyle w:val="ListParagraph"/>
        <w:numPr>
          <w:ilvl w:val="0"/>
          <w:numId w:val="4"/>
        </w:numPr>
        <w:shd w:val="clear" w:color="auto" w:fill="FFFFFF"/>
        <w:tabs>
          <w:tab w:val="clear" w:pos="2160"/>
        </w:tabs>
        <w:spacing w:after="0" w:line="203" w:lineRule="atLeast"/>
        <w:ind w:left="900"/>
        <w:rPr>
          <w:rFonts w:ascii="Arial" w:hAnsi="Arial" w:cs="Arial"/>
          <w:sz w:val="20"/>
          <w:szCs w:val="20"/>
        </w:rPr>
      </w:pPr>
      <w:r w:rsidRPr="0045638B">
        <w:rPr>
          <w:rStyle w:val="Strong"/>
          <w:rFonts w:ascii="Arial" w:hAnsi="Arial" w:cs="Arial"/>
          <w:color w:val="001D35"/>
          <w:sz w:val="20"/>
          <w:szCs w:val="20"/>
        </w:rPr>
        <w:t>Financial Review:</w:t>
      </w:r>
      <w:r w:rsidRPr="0045638B">
        <w:rPr>
          <w:rFonts w:ascii="Arial" w:hAnsi="Arial" w:cs="Arial"/>
          <w:color w:val="001D35"/>
          <w:sz w:val="20"/>
          <w:szCs w:val="20"/>
        </w:rPr>
        <w:t> Required if your nonprofit's annual gross receipts are between $300,000 and $500,000.</w:t>
      </w:r>
    </w:p>
    <w:p w14:paraId="6456074F" w14:textId="77777777" w:rsidR="00904B8A" w:rsidRPr="0045638B" w:rsidRDefault="00904B8A" w:rsidP="00904B8A">
      <w:pPr>
        <w:pStyle w:val="ListParagraph"/>
        <w:numPr>
          <w:ilvl w:val="0"/>
          <w:numId w:val="4"/>
        </w:numPr>
        <w:shd w:val="clear" w:color="auto" w:fill="FFFFFF"/>
        <w:tabs>
          <w:tab w:val="clear" w:pos="2160"/>
        </w:tabs>
        <w:spacing w:after="0" w:line="203" w:lineRule="atLeast"/>
        <w:ind w:left="900"/>
        <w:rPr>
          <w:rFonts w:ascii="Arial" w:hAnsi="Arial" w:cs="Arial"/>
          <w:sz w:val="20"/>
          <w:szCs w:val="20"/>
        </w:rPr>
      </w:pPr>
      <w:r w:rsidRPr="0045638B">
        <w:rPr>
          <w:rStyle w:val="Strong"/>
          <w:rFonts w:ascii="Arial" w:hAnsi="Arial" w:cs="Arial"/>
          <w:color w:val="001D35"/>
          <w:sz w:val="20"/>
          <w:szCs w:val="20"/>
        </w:rPr>
        <w:t>Professional Fundraiser Threshold:</w:t>
      </w:r>
      <w:r w:rsidRPr="0045638B">
        <w:rPr>
          <w:rFonts w:ascii="Arial" w:hAnsi="Arial" w:cs="Arial"/>
          <w:color w:val="001D35"/>
          <w:sz w:val="20"/>
          <w:szCs w:val="20"/>
        </w:rPr>
        <w:t> If your organization uses a professional fundraiser to solicit donations in Illinois, an audit becomes mandatory when annual contributions reach $25,000.</w:t>
      </w:r>
      <w:r w:rsidRPr="0045638B">
        <w:rPr>
          <w:rStyle w:val="uv3um"/>
          <w:rFonts w:ascii="Arial" w:hAnsi="Arial" w:cs="Arial"/>
          <w:color w:val="001D35"/>
          <w:sz w:val="20"/>
          <w:szCs w:val="20"/>
        </w:rPr>
        <w:t> </w:t>
      </w:r>
    </w:p>
    <w:p w14:paraId="64560750" w14:textId="77777777" w:rsidR="00904B8A" w:rsidRPr="006942D0" w:rsidRDefault="00904B8A" w:rsidP="00904B8A">
      <w:pPr>
        <w:spacing w:after="0" w:line="240" w:lineRule="auto"/>
        <w:ind w:left="547"/>
        <w:textAlignment w:val="baseline"/>
        <w:rPr>
          <w:rFonts w:ascii="Arial" w:eastAsia="Times New Roman" w:hAnsi="Arial" w:cs="Arial"/>
          <w:i/>
          <w:iCs/>
          <w:color w:val="000000" w:themeColor="text1"/>
          <w:sz w:val="20"/>
          <w:szCs w:val="20"/>
        </w:rPr>
      </w:pPr>
    </w:p>
    <w:p w14:paraId="64560751" w14:textId="77777777" w:rsidR="00D80819" w:rsidRPr="00A66B6F" w:rsidRDefault="00131C9A" w:rsidP="00A66B6F">
      <w:pPr>
        <w:pStyle w:val="ListParagraph"/>
        <w:numPr>
          <w:ilvl w:val="0"/>
          <w:numId w:val="9"/>
        </w:numPr>
        <w:shd w:val="clear" w:color="auto" w:fill="FFFFFF"/>
        <w:spacing w:after="92" w:line="240" w:lineRule="atLeast"/>
        <w:ind w:left="540" w:right="720" w:hanging="540"/>
        <w:textAlignment w:val="baseline"/>
        <w:rPr>
          <w:rFonts w:ascii="Arial" w:eastAsia="Times New Roman" w:hAnsi="Arial" w:cs="Arial"/>
          <w:color w:val="001D35"/>
          <w:sz w:val="20"/>
          <w:szCs w:val="20"/>
        </w:rPr>
      </w:pPr>
      <w:r w:rsidRPr="00A66B6F">
        <w:rPr>
          <w:rFonts w:ascii="Arial" w:eastAsia="Times New Roman" w:hAnsi="Arial" w:cs="Arial"/>
          <w:color w:val="001D35"/>
          <w:sz w:val="20"/>
          <w:szCs w:val="20"/>
        </w:rPr>
        <w:t>Organization 990 requirements:</w:t>
      </w:r>
    </w:p>
    <w:p w14:paraId="64560752" w14:textId="77777777" w:rsidR="009C79E6" w:rsidRPr="009C79E6" w:rsidRDefault="009C79E6" w:rsidP="0045638B">
      <w:pPr>
        <w:numPr>
          <w:ilvl w:val="0"/>
          <w:numId w:val="5"/>
        </w:numPr>
        <w:shd w:val="clear" w:color="auto" w:fill="FFFFFF"/>
        <w:tabs>
          <w:tab w:val="clear" w:pos="720"/>
        </w:tabs>
        <w:spacing w:after="0" w:line="240" w:lineRule="auto"/>
        <w:ind w:left="900"/>
        <w:rPr>
          <w:rFonts w:ascii="Arial" w:eastAsia="Times New Roman" w:hAnsi="Arial" w:cs="Arial"/>
          <w:color w:val="001D35"/>
          <w:sz w:val="20"/>
          <w:szCs w:val="20"/>
        </w:rPr>
      </w:pPr>
      <w:r w:rsidRPr="006942D0">
        <w:rPr>
          <w:rFonts w:ascii="Arial" w:eastAsia="Times New Roman" w:hAnsi="Arial" w:cs="Arial"/>
          <w:b/>
          <w:bCs/>
          <w:color w:val="001D35"/>
          <w:sz w:val="20"/>
          <w:szCs w:val="20"/>
        </w:rPr>
        <w:t>Form 990-N (e-Postcard):</w:t>
      </w:r>
      <w:r w:rsidRPr="006942D0">
        <w:rPr>
          <w:rFonts w:ascii="Arial" w:eastAsia="Times New Roman" w:hAnsi="Arial" w:cs="Arial"/>
          <w:color w:val="001D35"/>
          <w:sz w:val="20"/>
          <w:szCs w:val="20"/>
        </w:rPr>
        <w:t> For organizations with normally $50,000 or less in annual gross receipts, filed electronically.</w:t>
      </w:r>
    </w:p>
    <w:p w14:paraId="64560753" w14:textId="77777777" w:rsidR="009C79E6" w:rsidRPr="009C79E6" w:rsidRDefault="009C79E6" w:rsidP="0045638B">
      <w:pPr>
        <w:numPr>
          <w:ilvl w:val="0"/>
          <w:numId w:val="5"/>
        </w:numPr>
        <w:shd w:val="clear" w:color="auto" w:fill="FFFFFF"/>
        <w:tabs>
          <w:tab w:val="clear" w:pos="720"/>
        </w:tabs>
        <w:spacing w:after="0" w:line="240" w:lineRule="auto"/>
        <w:ind w:left="900"/>
        <w:rPr>
          <w:rFonts w:ascii="Arial" w:eastAsia="Times New Roman" w:hAnsi="Arial" w:cs="Arial"/>
          <w:color w:val="001D35"/>
          <w:sz w:val="20"/>
          <w:szCs w:val="20"/>
        </w:rPr>
      </w:pPr>
      <w:r w:rsidRPr="006942D0">
        <w:rPr>
          <w:rFonts w:ascii="Arial" w:eastAsia="Times New Roman" w:hAnsi="Arial" w:cs="Arial"/>
          <w:b/>
          <w:bCs/>
          <w:color w:val="001D35"/>
          <w:sz w:val="20"/>
          <w:szCs w:val="20"/>
        </w:rPr>
        <w:t>Form 990-EZ:</w:t>
      </w:r>
      <w:r w:rsidRPr="006942D0">
        <w:rPr>
          <w:rFonts w:ascii="Arial" w:eastAsia="Times New Roman" w:hAnsi="Arial" w:cs="Arial"/>
          <w:color w:val="001D35"/>
          <w:sz w:val="20"/>
          <w:szCs w:val="20"/>
        </w:rPr>
        <w:t> For organizations with annual gross receipts less than $200,000 and total assets less than $500,000.</w:t>
      </w:r>
    </w:p>
    <w:p w14:paraId="64560754" w14:textId="77777777" w:rsidR="009C79E6" w:rsidRPr="009C79E6" w:rsidRDefault="009C79E6" w:rsidP="0045638B">
      <w:pPr>
        <w:numPr>
          <w:ilvl w:val="0"/>
          <w:numId w:val="5"/>
        </w:numPr>
        <w:shd w:val="clear" w:color="auto" w:fill="FFFFFF"/>
        <w:tabs>
          <w:tab w:val="clear" w:pos="720"/>
        </w:tabs>
        <w:spacing w:after="0" w:line="240" w:lineRule="auto"/>
        <w:ind w:left="900"/>
        <w:rPr>
          <w:rFonts w:ascii="Arial" w:eastAsia="Times New Roman" w:hAnsi="Arial" w:cs="Arial"/>
          <w:color w:val="001D35"/>
          <w:sz w:val="20"/>
          <w:szCs w:val="20"/>
        </w:rPr>
      </w:pPr>
      <w:r w:rsidRPr="006942D0">
        <w:rPr>
          <w:rFonts w:ascii="Arial" w:eastAsia="Times New Roman" w:hAnsi="Arial" w:cs="Arial"/>
          <w:b/>
          <w:bCs/>
          <w:color w:val="001D35"/>
          <w:sz w:val="20"/>
          <w:szCs w:val="20"/>
        </w:rPr>
        <w:t>Form 990:</w:t>
      </w:r>
      <w:r w:rsidRPr="006942D0">
        <w:rPr>
          <w:rFonts w:ascii="Arial" w:eastAsia="Times New Roman" w:hAnsi="Arial" w:cs="Arial"/>
          <w:color w:val="001D35"/>
          <w:sz w:val="20"/>
          <w:szCs w:val="20"/>
        </w:rPr>
        <w:t xml:space="preserve"> For organizations with annual gross receipts of $200,000 or </w:t>
      </w:r>
      <w:r w:rsidR="00D80819" w:rsidRPr="006942D0">
        <w:rPr>
          <w:rFonts w:ascii="Arial" w:eastAsia="Times New Roman" w:hAnsi="Arial" w:cs="Arial"/>
          <w:color w:val="001D35"/>
          <w:sz w:val="20"/>
          <w:szCs w:val="20"/>
        </w:rPr>
        <w:t>more</w:t>
      </w:r>
      <w:r w:rsidRPr="006942D0">
        <w:rPr>
          <w:rFonts w:ascii="Arial" w:eastAsia="Times New Roman" w:hAnsi="Arial" w:cs="Arial"/>
          <w:color w:val="001D35"/>
          <w:sz w:val="20"/>
          <w:szCs w:val="20"/>
        </w:rPr>
        <w:t xml:space="preserve"> or total assets of $500,000 or more.</w:t>
      </w:r>
    </w:p>
    <w:p w14:paraId="64560755" w14:textId="77777777" w:rsidR="009C79E6" w:rsidRPr="009C79E6" w:rsidRDefault="009C79E6" w:rsidP="0045638B">
      <w:pPr>
        <w:numPr>
          <w:ilvl w:val="0"/>
          <w:numId w:val="5"/>
        </w:numPr>
        <w:shd w:val="clear" w:color="auto" w:fill="FFFFFF"/>
        <w:tabs>
          <w:tab w:val="clear" w:pos="720"/>
        </w:tabs>
        <w:spacing w:after="148" w:line="240" w:lineRule="auto"/>
        <w:ind w:left="900"/>
        <w:rPr>
          <w:rFonts w:ascii="Arial" w:eastAsia="Times New Roman" w:hAnsi="Arial" w:cs="Arial"/>
          <w:color w:val="001D35"/>
          <w:sz w:val="20"/>
          <w:szCs w:val="20"/>
        </w:rPr>
      </w:pPr>
      <w:r w:rsidRPr="006942D0">
        <w:rPr>
          <w:rFonts w:ascii="Arial" w:eastAsia="Times New Roman" w:hAnsi="Arial" w:cs="Arial"/>
          <w:b/>
          <w:bCs/>
          <w:color w:val="001D35"/>
          <w:sz w:val="20"/>
          <w:szCs w:val="20"/>
        </w:rPr>
        <w:t>Form 990-PF:</w:t>
      </w:r>
      <w:r w:rsidRPr="006942D0">
        <w:rPr>
          <w:rFonts w:ascii="Arial" w:eastAsia="Times New Roman" w:hAnsi="Arial" w:cs="Arial"/>
          <w:color w:val="001D35"/>
          <w:sz w:val="20"/>
          <w:szCs w:val="20"/>
        </w:rPr>
        <w:t> Required for all private foundations, regardless of income. </w:t>
      </w:r>
    </w:p>
    <w:p w14:paraId="64560756" w14:textId="08272CAB" w:rsidR="0045638B" w:rsidRPr="0045638B" w:rsidRDefault="00A66B6F" w:rsidP="0045638B">
      <w:pPr>
        <w:pStyle w:val="ListParagraph"/>
        <w:spacing w:after="0" w:line="240" w:lineRule="auto"/>
        <w:ind w:left="540" w:hanging="540"/>
        <w:jc w:val="both"/>
        <w:textAlignment w:val="baseline"/>
        <w:rPr>
          <w:rFonts w:ascii="Arial" w:eastAsia="Times New Roman" w:hAnsi="Arial" w:cs="Arial"/>
          <w:iCs/>
          <w:color w:val="000000" w:themeColor="text1"/>
          <w:sz w:val="20"/>
          <w:szCs w:val="20"/>
        </w:rPr>
      </w:pPr>
      <w:r>
        <w:rPr>
          <w:rFonts w:ascii="Arial" w:eastAsia="Times New Roman" w:hAnsi="Arial" w:cs="Arial"/>
          <w:color w:val="000000" w:themeColor="text1"/>
          <w:sz w:val="20"/>
          <w:szCs w:val="20"/>
        </w:rPr>
        <w:t>6.</w:t>
      </w:r>
      <w:r w:rsidR="0045638B">
        <w:rPr>
          <w:rFonts w:ascii="Arial" w:eastAsia="Times New Roman" w:hAnsi="Arial" w:cs="Arial"/>
          <w:color w:val="000000" w:themeColor="text1"/>
          <w:sz w:val="20"/>
          <w:szCs w:val="20"/>
        </w:rPr>
        <w:tab/>
      </w:r>
      <w:r w:rsidR="003932E8" w:rsidRPr="0045638B">
        <w:rPr>
          <w:rFonts w:ascii="Arial" w:eastAsia="Times New Roman" w:hAnsi="Arial" w:cs="Arial"/>
          <w:color w:val="000000" w:themeColor="text1"/>
          <w:sz w:val="20"/>
          <w:szCs w:val="20"/>
        </w:rPr>
        <w:t>Maintain an administrative and fundraising rate (AFR) of less than 35% of total revenue.</w:t>
      </w:r>
      <w:r w:rsidR="002E56FA" w:rsidRPr="0045638B">
        <w:rPr>
          <w:rFonts w:ascii="Arial" w:eastAsia="Times New Roman" w:hAnsi="Arial" w:cs="Arial"/>
          <w:color w:val="000000" w:themeColor="text1"/>
          <w:sz w:val="20"/>
          <w:szCs w:val="20"/>
        </w:rPr>
        <w:t xml:space="preserve"> </w:t>
      </w:r>
    </w:p>
    <w:p w14:paraId="64560757" w14:textId="77777777" w:rsidR="0045638B" w:rsidRDefault="0045638B" w:rsidP="0045638B">
      <w:pPr>
        <w:pStyle w:val="ListParagraph"/>
        <w:spacing w:after="0" w:line="240" w:lineRule="auto"/>
        <w:ind w:left="547"/>
        <w:jc w:val="both"/>
        <w:textAlignment w:val="baseline"/>
        <w:rPr>
          <w:rFonts w:ascii="Arial" w:eastAsia="Times New Roman" w:hAnsi="Arial" w:cs="Arial"/>
          <w:iCs/>
          <w:color w:val="000000" w:themeColor="text1"/>
          <w:sz w:val="20"/>
          <w:szCs w:val="20"/>
        </w:rPr>
      </w:pPr>
    </w:p>
    <w:p w14:paraId="64560758" w14:textId="77777777" w:rsidR="003932E8" w:rsidRPr="00A66B6F" w:rsidRDefault="00411E16" w:rsidP="00A66B6F">
      <w:pPr>
        <w:pStyle w:val="ListParagraph"/>
        <w:numPr>
          <w:ilvl w:val="1"/>
          <w:numId w:val="4"/>
        </w:numPr>
        <w:spacing w:after="120" w:line="240" w:lineRule="auto"/>
        <w:ind w:left="540" w:hanging="540"/>
        <w:textAlignment w:val="baseline"/>
        <w:rPr>
          <w:rFonts w:ascii="Arial" w:eastAsia="Times New Roman" w:hAnsi="Arial" w:cs="Arial"/>
          <w:color w:val="000000" w:themeColor="text1"/>
          <w:sz w:val="20"/>
          <w:szCs w:val="20"/>
        </w:rPr>
      </w:pPr>
      <w:r w:rsidRPr="00A66B6F">
        <w:rPr>
          <w:rFonts w:ascii="Arial" w:eastAsia="Times New Roman" w:hAnsi="Arial" w:cs="Arial"/>
          <w:color w:val="000000" w:themeColor="text1"/>
          <w:sz w:val="20"/>
          <w:szCs w:val="20"/>
        </w:rPr>
        <w:t xml:space="preserve">Certify compliance with </w:t>
      </w:r>
      <w:r w:rsidR="003932E8" w:rsidRPr="00A66B6F">
        <w:rPr>
          <w:rFonts w:ascii="Arial" w:eastAsia="Times New Roman" w:hAnsi="Arial" w:cs="Arial"/>
          <w:color w:val="000000" w:themeColor="text1"/>
          <w:sz w:val="20"/>
          <w:szCs w:val="20"/>
        </w:rPr>
        <w:t xml:space="preserve">provisions of the USA PATRIOT </w:t>
      </w:r>
      <w:r w:rsidR="00A66B6F" w:rsidRPr="00A66B6F">
        <w:rPr>
          <w:rFonts w:ascii="Arial" w:eastAsia="Times New Roman" w:hAnsi="Arial" w:cs="Arial"/>
          <w:color w:val="000000" w:themeColor="text1"/>
          <w:sz w:val="20"/>
          <w:szCs w:val="20"/>
        </w:rPr>
        <w:t xml:space="preserve">Act and </w:t>
      </w:r>
      <w:r w:rsidR="00FC4570">
        <w:rPr>
          <w:rFonts w:ascii="Arial" w:eastAsia="Times New Roman" w:hAnsi="Arial" w:cs="Arial"/>
          <w:color w:val="000000" w:themeColor="text1"/>
          <w:sz w:val="20"/>
          <w:szCs w:val="20"/>
        </w:rPr>
        <w:t>anti-terrorism measures (via UWBC)</w:t>
      </w:r>
      <w:r w:rsidR="00A66B6F" w:rsidRPr="00A66B6F">
        <w:rPr>
          <w:rFonts w:ascii="Arial" w:eastAsia="Times New Roman" w:hAnsi="Arial" w:cs="Arial"/>
          <w:color w:val="000000" w:themeColor="text1"/>
          <w:sz w:val="20"/>
          <w:szCs w:val="20"/>
        </w:rPr>
        <w:t>.</w:t>
      </w:r>
    </w:p>
    <w:p w14:paraId="64560759" w14:textId="77777777" w:rsidR="007B4280" w:rsidRPr="007B4280" w:rsidRDefault="007B4280" w:rsidP="007B4280">
      <w:pPr>
        <w:pStyle w:val="ListParagraph"/>
        <w:rPr>
          <w:rFonts w:ascii="Arial" w:eastAsia="Times New Roman" w:hAnsi="Arial" w:cs="Arial"/>
          <w:color w:val="000000" w:themeColor="text1"/>
          <w:sz w:val="20"/>
          <w:szCs w:val="20"/>
        </w:rPr>
      </w:pPr>
    </w:p>
    <w:p w14:paraId="6456075A" w14:textId="4902F0F4" w:rsidR="003932E8" w:rsidRPr="001C5A38" w:rsidRDefault="001C5A38" w:rsidP="00A66B6F">
      <w:pPr>
        <w:pStyle w:val="ListParagraph"/>
        <w:numPr>
          <w:ilvl w:val="1"/>
          <w:numId w:val="4"/>
        </w:numPr>
        <w:spacing w:after="120" w:line="240" w:lineRule="auto"/>
        <w:ind w:left="540" w:hanging="540"/>
        <w:textAlignment w:val="baseline"/>
        <w:rPr>
          <w:rFonts w:ascii="Arial" w:eastAsia="Times New Roman" w:hAnsi="Arial" w:cs="Arial"/>
          <w:color w:val="000000" w:themeColor="text1"/>
          <w:sz w:val="20"/>
          <w:szCs w:val="20"/>
        </w:rPr>
      </w:pPr>
      <w:r w:rsidRPr="001C5A38">
        <w:rPr>
          <w:rFonts w:ascii="Arial" w:eastAsia="Times New Roman" w:hAnsi="Arial" w:cs="Arial"/>
          <w:color w:val="000000" w:themeColor="text1"/>
          <w:sz w:val="20"/>
          <w:szCs w:val="20"/>
        </w:rPr>
        <w:t>C</w:t>
      </w:r>
      <w:r w:rsidR="003932E8" w:rsidRPr="001C5A38">
        <w:rPr>
          <w:rFonts w:ascii="Arial" w:eastAsia="Times New Roman" w:hAnsi="Arial" w:cs="Arial"/>
          <w:color w:val="000000" w:themeColor="text1"/>
          <w:sz w:val="20"/>
          <w:szCs w:val="20"/>
        </w:rPr>
        <w:t>onduct an in-house United Way campaign among staff, boar</w:t>
      </w:r>
      <w:r w:rsidR="00D81D69" w:rsidRPr="001C5A38">
        <w:rPr>
          <w:rFonts w:ascii="Arial" w:eastAsia="Times New Roman" w:hAnsi="Arial" w:cs="Arial"/>
          <w:color w:val="000000" w:themeColor="text1"/>
          <w:sz w:val="20"/>
          <w:szCs w:val="20"/>
        </w:rPr>
        <w:t xml:space="preserve">d </w:t>
      </w:r>
      <w:r w:rsidR="005760D1" w:rsidRPr="001C5A38">
        <w:rPr>
          <w:rFonts w:ascii="Arial" w:eastAsia="Times New Roman" w:hAnsi="Arial" w:cs="Arial"/>
          <w:color w:val="000000" w:themeColor="text1"/>
          <w:sz w:val="20"/>
          <w:szCs w:val="20"/>
        </w:rPr>
        <w:t>members,</w:t>
      </w:r>
      <w:r w:rsidR="00D81D69" w:rsidRPr="001C5A38">
        <w:rPr>
          <w:rFonts w:ascii="Arial" w:eastAsia="Times New Roman" w:hAnsi="Arial" w:cs="Arial"/>
          <w:color w:val="000000" w:themeColor="text1"/>
          <w:sz w:val="20"/>
          <w:szCs w:val="20"/>
        </w:rPr>
        <w:t xml:space="preserve"> or other stakeholders</w:t>
      </w:r>
      <w:r w:rsidR="00883B5A" w:rsidRPr="001C5A38">
        <w:rPr>
          <w:rFonts w:ascii="Arial" w:eastAsia="Times New Roman" w:hAnsi="Arial" w:cs="Arial"/>
          <w:color w:val="000000" w:themeColor="text1"/>
          <w:sz w:val="20"/>
          <w:szCs w:val="20"/>
        </w:rPr>
        <w:t>.</w:t>
      </w:r>
    </w:p>
    <w:p w14:paraId="6456075B" w14:textId="77777777" w:rsidR="007B4280" w:rsidRPr="007B4280" w:rsidRDefault="007B4280" w:rsidP="007B4280">
      <w:pPr>
        <w:pStyle w:val="ListParagraph"/>
        <w:rPr>
          <w:rFonts w:ascii="Arial" w:eastAsia="Times New Roman" w:hAnsi="Arial" w:cs="Arial"/>
          <w:color w:val="000000" w:themeColor="text1"/>
          <w:sz w:val="20"/>
          <w:szCs w:val="20"/>
        </w:rPr>
      </w:pPr>
    </w:p>
    <w:p w14:paraId="6456075C" w14:textId="77777777" w:rsidR="00814C2B" w:rsidRDefault="00814C2B" w:rsidP="00A66B6F">
      <w:pPr>
        <w:pStyle w:val="ListParagraph"/>
        <w:numPr>
          <w:ilvl w:val="1"/>
          <w:numId w:val="4"/>
        </w:numPr>
        <w:spacing w:after="120" w:line="240" w:lineRule="auto"/>
        <w:ind w:left="540" w:hanging="540"/>
        <w:textAlignment w:val="baseline"/>
        <w:rPr>
          <w:rFonts w:ascii="Arial" w:eastAsia="Times New Roman" w:hAnsi="Arial" w:cs="Arial"/>
          <w:color w:val="000000" w:themeColor="text1"/>
          <w:sz w:val="20"/>
          <w:szCs w:val="20"/>
        </w:rPr>
      </w:pPr>
      <w:r w:rsidRPr="007B4280">
        <w:rPr>
          <w:rFonts w:ascii="Arial" w:eastAsia="Times New Roman" w:hAnsi="Arial" w:cs="Arial"/>
          <w:color w:val="000000" w:themeColor="text1"/>
          <w:sz w:val="20"/>
          <w:szCs w:val="20"/>
        </w:rPr>
        <w:t>Actively participate in events and activities hosted by U</w:t>
      </w:r>
      <w:r w:rsidR="00FC4570">
        <w:rPr>
          <w:rFonts w:ascii="Arial" w:eastAsia="Times New Roman" w:hAnsi="Arial" w:cs="Arial"/>
          <w:color w:val="000000" w:themeColor="text1"/>
          <w:sz w:val="20"/>
          <w:szCs w:val="20"/>
        </w:rPr>
        <w:t>WBC</w:t>
      </w:r>
      <w:r w:rsidRPr="007B4280">
        <w:rPr>
          <w:rFonts w:ascii="Arial" w:eastAsia="Times New Roman" w:hAnsi="Arial" w:cs="Arial"/>
          <w:color w:val="000000" w:themeColor="text1"/>
          <w:sz w:val="20"/>
          <w:szCs w:val="20"/>
        </w:rPr>
        <w:t>.</w:t>
      </w:r>
    </w:p>
    <w:p w14:paraId="3ECDA031" w14:textId="77777777" w:rsidR="00B36E3D" w:rsidRPr="00B36E3D" w:rsidRDefault="00B36E3D" w:rsidP="00B36E3D">
      <w:pPr>
        <w:pStyle w:val="ListParagraph"/>
        <w:rPr>
          <w:rFonts w:ascii="Arial" w:eastAsia="Times New Roman" w:hAnsi="Arial" w:cs="Arial"/>
          <w:color w:val="000000" w:themeColor="text1"/>
          <w:sz w:val="20"/>
          <w:szCs w:val="20"/>
        </w:rPr>
      </w:pPr>
    </w:p>
    <w:p w14:paraId="6456075E" w14:textId="77777777" w:rsidR="00600DCF" w:rsidRDefault="00F376A5" w:rsidP="00600DCF">
      <w:pPr>
        <w:pStyle w:val="ListParagraph"/>
        <w:spacing w:after="120" w:line="240" w:lineRule="auto"/>
        <w:ind w:left="0"/>
        <w:textAlignment w:val="baseline"/>
        <w:rPr>
          <w:rFonts w:ascii="Arial" w:eastAsia="Times New Roman" w:hAnsi="Arial" w:cs="Arial"/>
          <w:color w:val="000000" w:themeColor="text1"/>
          <w:sz w:val="20"/>
          <w:szCs w:val="20"/>
        </w:rPr>
      </w:pPr>
      <w:r w:rsidRPr="00F376A5">
        <w:rPr>
          <w:rFonts w:ascii="Arial" w:eastAsia="Times New Roman" w:hAnsi="Arial" w:cs="Arial"/>
          <w:b/>
          <w:color w:val="000000" w:themeColor="text1"/>
          <w:sz w:val="20"/>
          <w:szCs w:val="20"/>
        </w:rPr>
        <w:t>Services Not Eligible for Funding</w:t>
      </w:r>
    </w:p>
    <w:p w14:paraId="6456075F" w14:textId="77777777" w:rsidR="00F376A5" w:rsidRDefault="00F376A5" w:rsidP="00F376A5">
      <w:pPr>
        <w:pStyle w:val="ListParagraph"/>
        <w:numPr>
          <w:ilvl w:val="0"/>
          <w:numId w:val="7"/>
        </w:numPr>
        <w:spacing w:after="12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Programs that are primarily political or religious in nature</w:t>
      </w:r>
    </w:p>
    <w:p w14:paraId="64560760" w14:textId="17BE2CDF" w:rsidR="00F376A5" w:rsidRDefault="00F376A5" w:rsidP="00F376A5">
      <w:pPr>
        <w:pStyle w:val="ListParagraph"/>
        <w:numPr>
          <w:ilvl w:val="0"/>
          <w:numId w:val="7"/>
        </w:numPr>
        <w:spacing w:after="12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Services restricted to members of a specific religious </w:t>
      </w:r>
      <w:r w:rsidR="00645D73">
        <w:rPr>
          <w:rFonts w:ascii="Arial" w:eastAsia="Times New Roman" w:hAnsi="Arial" w:cs="Arial"/>
          <w:color w:val="000000" w:themeColor="text1"/>
          <w:sz w:val="20"/>
          <w:szCs w:val="20"/>
        </w:rPr>
        <w:t>group.</w:t>
      </w:r>
    </w:p>
    <w:p w14:paraId="64560761" w14:textId="537E9150" w:rsidR="00F376A5" w:rsidRDefault="00F376A5" w:rsidP="00F376A5">
      <w:pPr>
        <w:pStyle w:val="ListParagraph"/>
        <w:numPr>
          <w:ilvl w:val="0"/>
          <w:numId w:val="7"/>
        </w:numPr>
        <w:spacing w:after="12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Programs dedicated solely to presenting cultural or artistic </w:t>
      </w:r>
      <w:r w:rsidR="00645D73">
        <w:rPr>
          <w:rFonts w:ascii="Arial" w:eastAsia="Times New Roman" w:hAnsi="Arial" w:cs="Arial"/>
          <w:color w:val="000000" w:themeColor="text1"/>
          <w:sz w:val="20"/>
          <w:szCs w:val="20"/>
        </w:rPr>
        <w:t>achievements.</w:t>
      </w:r>
    </w:p>
    <w:p w14:paraId="64560762" w14:textId="77777777" w:rsidR="00F376A5" w:rsidRDefault="00F376A5" w:rsidP="00F376A5">
      <w:pPr>
        <w:pStyle w:val="ListParagraph"/>
        <w:numPr>
          <w:ilvl w:val="0"/>
          <w:numId w:val="7"/>
        </w:numPr>
        <w:spacing w:after="12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Services or programs that provide long-term financial subsidies to individuals.</w:t>
      </w:r>
    </w:p>
    <w:p w14:paraId="64560763" w14:textId="77777777" w:rsidR="00F376A5" w:rsidRPr="007B4280" w:rsidRDefault="00F376A5" w:rsidP="00F376A5">
      <w:pPr>
        <w:pStyle w:val="ListParagraph"/>
        <w:numPr>
          <w:ilvl w:val="0"/>
          <w:numId w:val="7"/>
        </w:numPr>
        <w:spacing w:after="120" w:line="240" w:lineRule="auto"/>
        <w:ind w:left="36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Capital projects.</w:t>
      </w:r>
    </w:p>
    <w:p w14:paraId="64560764" w14:textId="77777777" w:rsidR="0076039A" w:rsidRPr="006942D0" w:rsidRDefault="0076039A" w:rsidP="0076039A">
      <w:pPr>
        <w:spacing w:after="120" w:line="240" w:lineRule="auto"/>
        <w:ind w:left="540"/>
        <w:textAlignment w:val="baseline"/>
        <w:rPr>
          <w:rFonts w:ascii="Arial" w:eastAsia="Times New Roman" w:hAnsi="Arial" w:cs="Arial"/>
          <w:color w:val="000000" w:themeColor="text1"/>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4953"/>
      </w:tblGrid>
      <w:tr w:rsidR="00DD6CAA" w14:paraId="02D41420" w14:textId="77777777" w:rsidTr="009272AE">
        <w:tc>
          <w:tcPr>
            <w:tcW w:w="10908" w:type="dxa"/>
            <w:gridSpan w:val="2"/>
            <w:vAlign w:val="center"/>
          </w:tcPr>
          <w:p w14:paraId="5037AC26" w14:textId="2DA9CE3E" w:rsidR="00DD6CAA" w:rsidRPr="00657E5C" w:rsidRDefault="00DD6CAA" w:rsidP="009272AE">
            <w:pPr>
              <w:spacing w:after="120"/>
              <w:textAlignment w:val="baseline"/>
              <w:rPr>
                <w:rFonts w:ascii="Arial" w:eastAsia="Times New Roman" w:hAnsi="Arial" w:cs="Arial"/>
                <w:b/>
                <w:bCs/>
                <w:color w:val="000000" w:themeColor="text1"/>
                <w:sz w:val="20"/>
                <w:szCs w:val="20"/>
              </w:rPr>
            </w:pPr>
            <w:r w:rsidRPr="00657E5C">
              <w:rPr>
                <w:rFonts w:ascii="Arial" w:eastAsia="Times New Roman" w:hAnsi="Arial" w:cs="Arial"/>
                <w:b/>
                <w:bCs/>
                <w:color w:val="000000" w:themeColor="text1"/>
                <w:sz w:val="20"/>
                <w:szCs w:val="20"/>
              </w:rPr>
              <w:t>Name of Organization:</w:t>
            </w:r>
            <w:r w:rsidR="008C7B48" w:rsidRPr="00657E5C">
              <w:rPr>
                <w:rFonts w:ascii="Arial" w:eastAsia="Times New Roman" w:hAnsi="Arial" w:cs="Arial"/>
                <w:b/>
                <w:bCs/>
                <w:color w:val="000000" w:themeColor="text1"/>
                <w:sz w:val="20"/>
                <w:szCs w:val="20"/>
              </w:rPr>
              <w:fldChar w:fldCharType="begin">
                <w:ffData>
                  <w:name w:val="Text2"/>
                  <w:enabled/>
                  <w:calcOnExit w:val="0"/>
                  <w:textInput/>
                </w:ffData>
              </w:fldChar>
            </w:r>
            <w:bookmarkStart w:id="0" w:name="Text2"/>
            <w:r w:rsidR="008C7B48" w:rsidRPr="00657E5C">
              <w:rPr>
                <w:rFonts w:ascii="Arial" w:eastAsia="Times New Roman" w:hAnsi="Arial" w:cs="Arial"/>
                <w:b/>
                <w:bCs/>
                <w:color w:val="000000" w:themeColor="text1"/>
                <w:sz w:val="20"/>
                <w:szCs w:val="20"/>
              </w:rPr>
              <w:instrText xml:space="preserve"> FORMTEXT </w:instrText>
            </w:r>
            <w:r w:rsidR="008C7B48" w:rsidRPr="00657E5C">
              <w:rPr>
                <w:rFonts w:ascii="Arial" w:eastAsia="Times New Roman" w:hAnsi="Arial" w:cs="Arial"/>
                <w:b/>
                <w:bCs/>
                <w:color w:val="000000" w:themeColor="text1"/>
                <w:sz w:val="20"/>
                <w:szCs w:val="20"/>
              </w:rPr>
            </w:r>
            <w:r w:rsidR="008C7B48" w:rsidRPr="00657E5C">
              <w:rPr>
                <w:rFonts w:ascii="Arial" w:eastAsia="Times New Roman" w:hAnsi="Arial" w:cs="Arial"/>
                <w:b/>
                <w:bCs/>
                <w:color w:val="000000" w:themeColor="text1"/>
                <w:sz w:val="20"/>
                <w:szCs w:val="20"/>
              </w:rPr>
              <w:fldChar w:fldCharType="separate"/>
            </w:r>
            <w:r w:rsidR="008C7B48" w:rsidRPr="00657E5C">
              <w:rPr>
                <w:rFonts w:ascii="Arial" w:eastAsia="Times New Roman" w:hAnsi="Arial" w:cs="Arial"/>
                <w:b/>
                <w:bCs/>
                <w:noProof/>
                <w:color w:val="000000" w:themeColor="text1"/>
                <w:sz w:val="20"/>
                <w:szCs w:val="20"/>
              </w:rPr>
              <w:t> </w:t>
            </w:r>
            <w:r w:rsidR="008C7B48" w:rsidRPr="00657E5C">
              <w:rPr>
                <w:rFonts w:ascii="Arial" w:eastAsia="Times New Roman" w:hAnsi="Arial" w:cs="Arial"/>
                <w:b/>
                <w:bCs/>
                <w:noProof/>
                <w:color w:val="000000" w:themeColor="text1"/>
                <w:sz w:val="20"/>
                <w:szCs w:val="20"/>
              </w:rPr>
              <w:t> </w:t>
            </w:r>
            <w:r w:rsidR="008C7B48" w:rsidRPr="00657E5C">
              <w:rPr>
                <w:rFonts w:ascii="Arial" w:eastAsia="Times New Roman" w:hAnsi="Arial" w:cs="Arial"/>
                <w:b/>
                <w:bCs/>
                <w:noProof/>
                <w:color w:val="000000" w:themeColor="text1"/>
                <w:sz w:val="20"/>
                <w:szCs w:val="20"/>
              </w:rPr>
              <w:t> </w:t>
            </w:r>
            <w:r w:rsidR="008C7B48" w:rsidRPr="00657E5C">
              <w:rPr>
                <w:rFonts w:ascii="Arial" w:eastAsia="Times New Roman" w:hAnsi="Arial" w:cs="Arial"/>
                <w:b/>
                <w:bCs/>
                <w:noProof/>
                <w:color w:val="000000" w:themeColor="text1"/>
                <w:sz w:val="20"/>
                <w:szCs w:val="20"/>
              </w:rPr>
              <w:t> </w:t>
            </w:r>
            <w:r w:rsidR="008C7B48" w:rsidRPr="00657E5C">
              <w:rPr>
                <w:rFonts w:ascii="Arial" w:eastAsia="Times New Roman" w:hAnsi="Arial" w:cs="Arial"/>
                <w:b/>
                <w:bCs/>
                <w:noProof/>
                <w:color w:val="000000" w:themeColor="text1"/>
                <w:sz w:val="20"/>
                <w:szCs w:val="20"/>
              </w:rPr>
              <w:t> </w:t>
            </w:r>
            <w:r w:rsidR="008C7B48" w:rsidRPr="00657E5C">
              <w:rPr>
                <w:rFonts w:ascii="Arial" w:eastAsia="Times New Roman" w:hAnsi="Arial" w:cs="Arial"/>
                <w:b/>
                <w:bCs/>
                <w:color w:val="000000" w:themeColor="text1"/>
                <w:sz w:val="20"/>
                <w:szCs w:val="20"/>
              </w:rPr>
              <w:fldChar w:fldCharType="end"/>
            </w:r>
            <w:bookmarkEnd w:id="0"/>
          </w:p>
        </w:tc>
      </w:tr>
      <w:tr w:rsidR="00DD6CAA" w14:paraId="3CD9C7F4" w14:textId="77777777" w:rsidTr="009272AE">
        <w:tc>
          <w:tcPr>
            <w:tcW w:w="5490" w:type="dxa"/>
            <w:vAlign w:val="center"/>
          </w:tcPr>
          <w:p w14:paraId="612F81EA" w14:textId="6D2FEA2C" w:rsidR="00DD6CAA" w:rsidRPr="003C5E67" w:rsidRDefault="008C7B48" w:rsidP="009272AE">
            <w:pPr>
              <w:spacing w:after="120"/>
              <w:textAlignment w:val="baseline"/>
              <w:rPr>
                <w:rFonts w:ascii="Arial" w:eastAsia="Times New Roman" w:hAnsi="Arial" w:cs="Arial"/>
                <w:b/>
                <w:bCs/>
                <w:color w:val="000000" w:themeColor="text1"/>
                <w:sz w:val="20"/>
                <w:szCs w:val="20"/>
                <w:u w:val="single"/>
              </w:rPr>
            </w:pPr>
            <w:r w:rsidRPr="003C5E67">
              <w:rPr>
                <w:rFonts w:ascii="Arial" w:eastAsia="Times New Roman" w:hAnsi="Arial" w:cs="Arial"/>
                <w:b/>
                <w:bCs/>
                <w:color w:val="000000" w:themeColor="text1"/>
                <w:sz w:val="20"/>
                <w:szCs w:val="20"/>
                <w:u w:val="single"/>
              </w:rPr>
              <w:t>Executive Director or CEO</w:t>
            </w:r>
          </w:p>
        </w:tc>
        <w:tc>
          <w:tcPr>
            <w:tcW w:w="5418" w:type="dxa"/>
            <w:vAlign w:val="center"/>
          </w:tcPr>
          <w:p w14:paraId="7697E930" w14:textId="39252AE6" w:rsidR="00DD6CAA" w:rsidRPr="003C5E67" w:rsidRDefault="008C7B48" w:rsidP="009272AE">
            <w:pPr>
              <w:spacing w:after="120"/>
              <w:textAlignment w:val="baseline"/>
              <w:rPr>
                <w:rFonts w:ascii="Arial" w:eastAsia="Times New Roman" w:hAnsi="Arial" w:cs="Arial"/>
                <w:b/>
                <w:bCs/>
                <w:color w:val="000000" w:themeColor="text1"/>
                <w:sz w:val="20"/>
                <w:szCs w:val="20"/>
                <w:u w:val="single"/>
              </w:rPr>
            </w:pPr>
            <w:r w:rsidRPr="003C5E67">
              <w:rPr>
                <w:rFonts w:ascii="Arial" w:eastAsia="Times New Roman" w:hAnsi="Arial" w:cs="Arial"/>
                <w:b/>
                <w:bCs/>
                <w:color w:val="000000" w:themeColor="text1"/>
                <w:sz w:val="20"/>
                <w:szCs w:val="20"/>
                <w:u w:val="single"/>
              </w:rPr>
              <w:t>Board President</w:t>
            </w:r>
          </w:p>
        </w:tc>
      </w:tr>
      <w:tr w:rsidR="00DD6CAA" w14:paraId="414855A4" w14:textId="77777777" w:rsidTr="009272AE">
        <w:tc>
          <w:tcPr>
            <w:tcW w:w="5490" w:type="dxa"/>
            <w:vAlign w:val="center"/>
          </w:tcPr>
          <w:p w14:paraId="1D14B10C" w14:textId="5CAE6BC2" w:rsidR="00DD6CAA" w:rsidRDefault="006620A5"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Signature:</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3"/>
                  <w:enabled/>
                  <w:calcOnExit w:val="0"/>
                  <w:textInput/>
                </w:ffData>
              </w:fldChar>
            </w:r>
            <w:bookmarkStart w:id="1" w:name="Text3"/>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1"/>
          </w:p>
        </w:tc>
        <w:tc>
          <w:tcPr>
            <w:tcW w:w="5418" w:type="dxa"/>
            <w:vAlign w:val="center"/>
          </w:tcPr>
          <w:p w14:paraId="3DD8CD4A" w14:textId="69DFE4FB" w:rsidR="00DD6CAA" w:rsidRDefault="00FA59C9"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Signature:</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6"/>
                  <w:enabled/>
                  <w:calcOnExit w:val="0"/>
                  <w:textInput/>
                </w:ffData>
              </w:fldChar>
            </w:r>
            <w:bookmarkStart w:id="2" w:name="Text6"/>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2"/>
          </w:p>
        </w:tc>
      </w:tr>
      <w:tr w:rsidR="006620A5" w14:paraId="388F1178" w14:textId="77777777" w:rsidTr="009272AE">
        <w:tc>
          <w:tcPr>
            <w:tcW w:w="5490" w:type="dxa"/>
            <w:vAlign w:val="center"/>
          </w:tcPr>
          <w:p w14:paraId="430D436D" w14:textId="18B63B80" w:rsidR="006620A5" w:rsidRDefault="006620A5"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Type or Print Name</w:t>
            </w:r>
            <w:r w:rsidR="00FA59C9">
              <w:rPr>
                <w:rFonts w:ascii="Arial" w:eastAsia="Times New Roman" w:hAnsi="Arial" w:cs="Arial"/>
                <w:color w:val="000000" w:themeColor="text1"/>
                <w:sz w:val="20"/>
                <w:szCs w:val="20"/>
              </w:rPr>
              <w:t>:</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4"/>
                  <w:enabled/>
                  <w:calcOnExit w:val="0"/>
                  <w:textInput/>
                </w:ffData>
              </w:fldChar>
            </w:r>
            <w:bookmarkStart w:id="3" w:name="Text4"/>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3"/>
          </w:p>
        </w:tc>
        <w:tc>
          <w:tcPr>
            <w:tcW w:w="5418" w:type="dxa"/>
            <w:vAlign w:val="center"/>
          </w:tcPr>
          <w:p w14:paraId="6EE093B2" w14:textId="6243F6D5" w:rsidR="006620A5" w:rsidRDefault="00FA59C9"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Type or Print Name:</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7"/>
                  <w:enabled/>
                  <w:calcOnExit w:val="0"/>
                  <w:textInput/>
                </w:ffData>
              </w:fldChar>
            </w:r>
            <w:bookmarkStart w:id="4" w:name="Text7"/>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4"/>
          </w:p>
        </w:tc>
      </w:tr>
      <w:tr w:rsidR="00DD6CAA" w14:paraId="0AC6DDE0" w14:textId="77777777" w:rsidTr="009272AE">
        <w:tc>
          <w:tcPr>
            <w:tcW w:w="5490" w:type="dxa"/>
            <w:vAlign w:val="center"/>
          </w:tcPr>
          <w:p w14:paraId="0F0A528B" w14:textId="4A04C093" w:rsidR="00DD6CAA" w:rsidRDefault="00FA59C9"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Date:</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5"/>
                  <w:enabled/>
                  <w:calcOnExit w:val="0"/>
                  <w:textInput/>
                </w:ffData>
              </w:fldChar>
            </w:r>
            <w:bookmarkStart w:id="5" w:name="Text5"/>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5"/>
          </w:p>
        </w:tc>
        <w:tc>
          <w:tcPr>
            <w:tcW w:w="5418" w:type="dxa"/>
            <w:vAlign w:val="center"/>
          </w:tcPr>
          <w:p w14:paraId="1A0D496F" w14:textId="619E7FA0" w:rsidR="00DD6CAA" w:rsidRDefault="00FA59C9" w:rsidP="009272AE">
            <w:pPr>
              <w:spacing w:after="120"/>
              <w:textAlignment w:val="baseline"/>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Date:</w:t>
            </w:r>
            <w:r w:rsidR="00657E5C">
              <w:rPr>
                <w:rFonts w:ascii="Arial" w:eastAsia="Times New Roman" w:hAnsi="Arial" w:cs="Arial"/>
                <w:color w:val="000000" w:themeColor="text1"/>
                <w:sz w:val="20"/>
                <w:szCs w:val="20"/>
              </w:rPr>
              <w:t xml:space="preserve"> </w:t>
            </w:r>
            <w:r w:rsidR="00657E5C">
              <w:rPr>
                <w:rFonts w:ascii="Arial" w:eastAsia="Times New Roman" w:hAnsi="Arial" w:cs="Arial"/>
                <w:color w:val="000000" w:themeColor="text1"/>
                <w:sz w:val="20"/>
                <w:szCs w:val="20"/>
              </w:rPr>
              <w:fldChar w:fldCharType="begin">
                <w:ffData>
                  <w:name w:val="Text8"/>
                  <w:enabled/>
                  <w:calcOnExit w:val="0"/>
                  <w:textInput/>
                </w:ffData>
              </w:fldChar>
            </w:r>
            <w:bookmarkStart w:id="6" w:name="Text8"/>
            <w:r w:rsidR="00657E5C">
              <w:rPr>
                <w:rFonts w:ascii="Arial" w:eastAsia="Times New Roman" w:hAnsi="Arial" w:cs="Arial"/>
                <w:color w:val="000000" w:themeColor="text1"/>
                <w:sz w:val="20"/>
                <w:szCs w:val="20"/>
              </w:rPr>
              <w:instrText xml:space="preserve"> FORMTEXT </w:instrText>
            </w:r>
            <w:r w:rsidR="00657E5C">
              <w:rPr>
                <w:rFonts w:ascii="Arial" w:eastAsia="Times New Roman" w:hAnsi="Arial" w:cs="Arial"/>
                <w:color w:val="000000" w:themeColor="text1"/>
                <w:sz w:val="20"/>
                <w:szCs w:val="20"/>
              </w:rPr>
            </w:r>
            <w:r w:rsidR="00657E5C">
              <w:rPr>
                <w:rFonts w:ascii="Arial" w:eastAsia="Times New Roman" w:hAnsi="Arial" w:cs="Arial"/>
                <w:color w:val="000000" w:themeColor="text1"/>
                <w:sz w:val="20"/>
                <w:szCs w:val="20"/>
              </w:rPr>
              <w:fldChar w:fldCharType="separate"/>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noProof/>
                <w:color w:val="000000" w:themeColor="text1"/>
                <w:sz w:val="20"/>
                <w:szCs w:val="20"/>
              </w:rPr>
              <w:t> </w:t>
            </w:r>
            <w:r w:rsidR="00657E5C">
              <w:rPr>
                <w:rFonts w:ascii="Arial" w:eastAsia="Times New Roman" w:hAnsi="Arial" w:cs="Arial"/>
                <w:color w:val="000000" w:themeColor="text1"/>
                <w:sz w:val="20"/>
                <w:szCs w:val="20"/>
              </w:rPr>
              <w:fldChar w:fldCharType="end"/>
            </w:r>
            <w:bookmarkEnd w:id="6"/>
          </w:p>
        </w:tc>
      </w:tr>
    </w:tbl>
    <w:p w14:paraId="17362858" w14:textId="77777777" w:rsidR="00DD6CAA" w:rsidRDefault="00DD6CAA" w:rsidP="001C5A38">
      <w:pPr>
        <w:spacing w:after="120" w:line="240" w:lineRule="auto"/>
        <w:ind w:left="540" w:hanging="540"/>
        <w:textAlignment w:val="baseline"/>
        <w:rPr>
          <w:rFonts w:ascii="Arial" w:eastAsia="Times New Roman" w:hAnsi="Arial" w:cs="Arial"/>
          <w:color w:val="000000" w:themeColor="text1"/>
          <w:sz w:val="20"/>
          <w:szCs w:val="20"/>
        </w:rPr>
      </w:pPr>
    </w:p>
    <w:sectPr w:rsidR="00DD6CAA" w:rsidSect="00091BBD">
      <w:pgSz w:w="12240" w:h="15840"/>
      <w:pgMar w:top="1440" w:right="1080" w:bottom="115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CEDA" w14:textId="77777777" w:rsidR="00C417BC" w:rsidRPr="00A7432F" w:rsidRDefault="00C417BC" w:rsidP="00284D3D">
      <w:pPr>
        <w:spacing w:after="0" w:line="240" w:lineRule="auto"/>
      </w:pPr>
      <w:r>
        <w:separator/>
      </w:r>
    </w:p>
  </w:endnote>
  <w:endnote w:type="continuationSeparator" w:id="0">
    <w:p w14:paraId="6AE63C02" w14:textId="77777777" w:rsidR="00C417BC" w:rsidRPr="00A7432F" w:rsidRDefault="00C417BC" w:rsidP="00284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97373" w14:textId="77777777" w:rsidR="00C417BC" w:rsidRPr="00A7432F" w:rsidRDefault="00C417BC" w:rsidP="00284D3D">
      <w:pPr>
        <w:spacing w:after="0" w:line="240" w:lineRule="auto"/>
      </w:pPr>
      <w:r>
        <w:separator/>
      </w:r>
    </w:p>
  </w:footnote>
  <w:footnote w:type="continuationSeparator" w:id="0">
    <w:p w14:paraId="2EBF5B71" w14:textId="77777777" w:rsidR="00C417BC" w:rsidRPr="00A7432F" w:rsidRDefault="00C417BC" w:rsidP="00284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58C"/>
    <w:multiLevelType w:val="multilevel"/>
    <w:tmpl w:val="3112D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366C5"/>
    <w:multiLevelType w:val="hybridMultilevel"/>
    <w:tmpl w:val="9AF89A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0383ED0"/>
    <w:multiLevelType w:val="multilevel"/>
    <w:tmpl w:val="C55E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97C45"/>
    <w:multiLevelType w:val="hybridMultilevel"/>
    <w:tmpl w:val="FB244364"/>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A564D7"/>
    <w:multiLevelType w:val="hybridMultilevel"/>
    <w:tmpl w:val="A6D8499C"/>
    <w:lvl w:ilvl="0" w:tplc="5E16E084">
      <w:start w:val="1"/>
      <w:numFmt w:val="decimal"/>
      <w:lvlText w:val="%1."/>
      <w:lvlJc w:val="left"/>
      <w:pPr>
        <w:ind w:left="8460" w:hanging="360"/>
      </w:pPr>
      <w:rPr>
        <w:rFonts w:hint="default"/>
      </w:rPr>
    </w:lvl>
    <w:lvl w:ilvl="1" w:tplc="04090019">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5" w15:restartNumberingAfterBreak="0">
    <w:nsid w:val="44C90B73"/>
    <w:multiLevelType w:val="hybridMultilevel"/>
    <w:tmpl w:val="CADA8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A3203"/>
    <w:multiLevelType w:val="multilevel"/>
    <w:tmpl w:val="DFC4004C"/>
    <w:lvl w:ilvl="0">
      <w:start w:val="1"/>
      <w:numFmt w:val="bullet"/>
      <w:lvlText w:val=""/>
      <w:lvlJc w:val="left"/>
      <w:pPr>
        <w:tabs>
          <w:tab w:val="num" w:pos="2160"/>
        </w:tabs>
        <w:ind w:left="2160" w:hanging="360"/>
      </w:pPr>
      <w:rPr>
        <w:rFonts w:ascii="Symbol" w:hAnsi="Symbol" w:hint="default"/>
        <w:sz w:val="20"/>
      </w:rPr>
    </w:lvl>
    <w:lvl w:ilvl="1">
      <w:start w:val="7"/>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7" w15:restartNumberingAfterBreak="0">
    <w:nsid w:val="596428BA"/>
    <w:multiLevelType w:val="multilevel"/>
    <w:tmpl w:val="FE6032E0"/>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E61AB7"/>
    <w:multiLevelType w:val="multilevel"/>
    <w:tmpl w:val="2526A590"/>
    <w:lvl w:ilvl="0">
      <w:start w:val="1"/>
      <w:numFmt w:val="decimal"/>
      <w:lvlText w:val="%1."/>
      <w:lvlJc w:val="left"/>
      <w:pPr>
        <w:tabs>
          <w:tab w:val="num" w:pos="8460"/>
        </w:tabs>
        <w:ind w:left="8460" w:hanging="360"/>
      </w:pPr>
    </w:lvl>
    <w:lvl w:ilvl="1">
      <w:start w:val="1"/>
      <w:numFmt w:val="decimal"/>
      <w:lvlText w:val="%2."/>
      <w:lvlJc w:val="left"/>
      <w:pPr>
        <w:tabs>
          <w:tab w:val="num" w:pos="1368"/>
        </w:tabs>
        <w:ind w:left="1368" w:hanging="360"/>
      </w:pPr>
    </w:lvl>
    <w:lvl w:ilvl="2" w:tentative="1">
      <w:start w:val="1"/>
      <w:numFmt w:val="decimal"/>
      <w:lvlText w:val="%3."/>
      <w:lvlJc w:val="left"/>
      <w:pPr>
        <w:tabs>
          <w:tab w:val="num" w:pos="2088"/>
        </w:tabs>
        <w:ind w:left="2088" w:hanging="360"/>
      </w:pPr>
    </w:lvl>
    <w:lvl w:ilvl="3" w:tentative="1">
      <w:start w:val="1"/>
      <w:numFmt w:val="decimal"/>
      <w:lvlText w:val="%4."/>
      <w:lvlJc w:val="left"/>
      <w:pPr>
        <w:tabs>
          <w:tab w:val="num" w:pos="2808"/>
        </w:tabs>
        <w:ind w:left="2808" w:hanging="360"/>
      </w:pPr>
    </w:lvl>
    <w:lvl w:ilvl="4" w:tentative="1">
      <w:start w:val="1"/>
      <w:numFmt w:val="decimal"/>
      <w:lvlText w:val="%5."/>
      <w:lvlJc w:val="left"/>
      <w:pPr>
        <w:tabs>
          <w:tab w:val="num" w:pos="3528"/>
        </w:tabs>
        <w:ind w:left="3528" w:hanging="360"/>
      </w:pPr>
    </w:lvl>
    <w:lvl w:ilvl="5" w:tentative="1">
      <w:start w:val="1"/>
      <w:numFmt w:val="decimal"/>
      <w:lvlText w:val="%6."/>
      <w:lvlJc w:val="left"/>
      <w:pPr>
        <w:tabs>
          <w:tab w:val="num" w:pos="4248"/>
        </w:tabs>
        <w:ind w:left="4248" w:hanging="360"/>
      </w:pPr>
    </w:lvl>
    <w:lvl w:ilvl="6" w:tentative="1">
      <w:start w:val="1"/>
      <w:numFmt w:val="decimal"/>
      <w:lvlText w:val="%7."/>
      <w:lvlJc w:val="left"/>
      <w:pPr>
        <w:tabs>
          <w:tab w:val="num" w:pos="4968"/>
        </w:tabs>
        <w:ind w:left="4968" w:hanging="360"/>
      </w:pPr>
    </w:lvl>
    <w:lvl w:ilvl="7" w:tentative="1">
      <w:start w:val="1"/>
      <w:numFmt w:val="decimal"/>
      <w:lvlText w:val="%8."/>
      <w:lvlJc w:val="left"/>
      <w:pPr>
        <w:tabs>
          <w:tab w:val="num" w:pos="5688"/>
        </w:tabs>
        <w:ind w:left="5688" w:hanging="360"/>
      </w:pPr>
    </w:lvl>
    <w:lvl w:ilvl="8" w:tentative="1">
      <w:start w:val="1"/>
      <w:numFmt w:val="decimal"/>
      <w:lvlText w:val="%9."/>
      <w:lvlJc w:val="left"/>
      <w:pPr>
        <w:tabs>
          <w:tab w:val="num" w:pos="6408"/>
        </w:tabs>
        <w:ind w:left="6408" w:hanging="360"/>
      </w:pPr>
    </w:lvl>
  </w:abstractNum>
  <w:num w:numId="1" w16cid:durableId="712466069">
    <w:abstractNumId w:val="8"/>
  </w:num>
  <w:num w:numId="2" w16cid:durableId="1359433295">
    <w:abstractNumId w:val="0"/>
    <w:lvlOverride w:ilvl="0">
      <w:startOverride w:val="12"/>
    </w:lvlOverride>
  </w:num>
  <w:num w:numId="3" w16cid:durableId="1891725923">
    <w:abstractNumId w:val="0"/>
    <w:lvlOverride w:ilvl="0">
      <w:lvl w:ilvl="0">
        <w:numFmt w:val="decimal"/>
        <w:lvlText w:val="%1."/>
        <w:lvlJc w:val="left"/>
      </w:lvl>
    </w:lvlOverride>
  </w:num>
  <w:num w:numId="4" w16cid:durableId="866678629">
    <w:abstractNumId w:val="6"/>
  </w:num>
  <w:num w:numId="5" w16cid:durableId="1985085843">
    <w:abstractNumId w:val="7"/>
  </w:num>
  <w:num w:numId="6" w16cid:durableId="1505974814">
    <w:abstractNumId w:val="1"/>
  </w:num>
  <w:num w:numId="7" w16cid:durableId="1267536811">
    <w:abstractNumId w:val="5"/>
  </w:num>
  <w:num w:numId="8" w16cid:durableId="1439596078">
    <w:abstractNumId w:val="3"/>
  </w:num>
  <w:num w:numId="9" w16cid:durableId="166671363">
    <w:abstractNumId w:val="4"/>
  </w:num>
  <w:num w:numId="10" w16cid:durableId="1709866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ZWPgva6nJCf7V3Q3jYna5R91wyekZKBhI2rX/C68n7jP6pM0lsQKL5eHqCKnwNAPiqO2vW+fYedELz3Hpwe0Q==" w:salt="M5eaXlDeJ9MV2NopOlntc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E8"/>
    <w:rsid w:val="0003429D"/>
    <w:rsid w:val="0004668B"/>
    <w:rsid w:val="00060A5F"/>
    <w:rsid w:val="00065174"/>
    <w:rsid w:val="0006692B"/>
    <w:rsid w:val="00083201"/>
    <w:rsid w:val="00091BBD"/>
    <w:rsid w:val="000A4C65"/>
    <w:rsid w:val="000B3390"/>
    <w:rsid w:val="000B5C3D"/>
    <w:rsid w:val="000D3BC5"/>
    <w:rsid w:val="000E173D"/>
    <w:rsid w:val="000E2810"/>
    <w:rsid w:val="000F6DE8"/>
    <w:rsid w:val="001011FA"/>
    <w:rsid w:val="001128CD"/>
    <w:rsid w:val="001141E0"/>
    <w:rsid w:val="00116D2A"/>
    <w:rsid w:val="00117A06"/>
    <w:rsid w:val="001314A5"/>
    <w:rsid w:val="00131C9A"/>
    <w:rsid w:val="001340BF"/>
    <w:rsid w:val="00140E28"/>
    <w:rsid w:val="00146848"/>
    <w:rsid w:val="00161AAD"/>
    <w:rsid w:val="00175D59"/>
    <w:rsid w:val="001A2AC5"/>
    <w:rsid w:val="001A6962"/>
    <w:rsid w:val="001A7B18"/>
    <w:rsid w:val="001B4740"/>
    <w:rsid w:val="001B5152"/>
    <w:rsid w:val="001C2F33"/>
    <w:rsid w:val="001C5A38"/>
    <w:rsid w:val="001D2298"/>
    <w:rsid w:val="001D38C8"/>
    <w:rsid w:val="001D38F4"/>
    <w:rsid w:val="001D3E39"/>
    <w:rsid w:val="001F2C31"/>
    <w:rsid w:val="0021051D"/>
    <w:rsid w:val="0021246D"/>
    <w:rsid w:val="00215FAC"/>
    <w:rsid w:val="002529C1"/>
    <w:rsid w:val="00260806"/>
    <w:rsid w:val="0026444F"/>
    <w:rsid w:val="002833E2"/>
    <w:rsid w:val="00284D3D"/>
    <w:rsid w:val="002A0043"/>
    <w:rsid w:val="002A33AC"/>
    <w:rsid w:val="002A375A"/>
    <w:rsid w:val="002B6959"/>
    <w:rsid w:val="002E02A2"/>
    <w:rsid w:val="002E56FA"/>
    <w:rsid w:val="002E5FF4"/>
    <w:rsid w:val="002F065A"/>
    <w:rsid w:val="003069ED"/>
    <w:rsid w:val="00332987"/>
    <w:rsid w:val="00344B77"/>
    <w:rsid w:val="00351783"/>
    <w:rsid w:val="003563E9"/>
    <w:rsid w:val="0038400C"/>
    <w:rsid w:val="003850FE"/>
    <w:rsid w:val="00386E74"/>
    <w:rsid w:val="00392C61"/>
    <w:rsid w:val="003932E8"/>
    <w:rsid w:val="00393BC1"/>
    <w:rsid w:val="003A2428"/>
    <w:rsid w:val="003A69A1"/>
    <w:rsid w:val="003C5E67"/>
    <w:rsid w:val="003D5ED2"/>
    <w:rsid w:val="003F4FEB"/>
    <w:rsid w:val="004042BC"/>
    <w:rsid w:val="0040451A"/>
    <w:rsid w:val="00411E16"/>
    <w:rsid w:val="00421C93"/>
    <w:rsid w:val="00444BAA"/>
    <w:rsid w:val="004464AA"/>
    <w:rsid w:val="0045638B"/>
    <w:rsid w:val="00464574"/>
    <w:rsid w:val="00466CB3"/>
    <w:rsid w:val="0047595D"/>
    <w:rsid w:val="0049386B"/>
    <w:rsid w:val="00495FDE"/>
    <w:rsid w:val="004B1FBC"/>
    <w:rsid w:val="004D43C8"/>
    <w:rsid w:val="004D71B0"/>
    <w:rsid w:val="004E5147"/>
    <w:rsid w:val="0051426A"/>
    <w:rsid w:val="00522277"/>
    <w:rsid w:val="005477B8"/>
    <w:rsid w:val="0055574F"/>
    <w:rsid w:val="005760D1"/>
    <w:rsid w:val="00584389"/>
    <w:rsid w:val="00597E15"/>
    <w:rsid w:val="005A150F"/>
    <w:rsid w:val="005D48D9"/>
    <w:rsid w:val="005D7ECF"/>
    <w:rsid w:val="005E145C"/>
    <w:rsid w:val="005E7D57"/>
    <w:rsid w:val="005F7A6B"/>
    <w:rsid w:val="00600DCF"/>
    <w:rsid w:val="006048D8"/>
    <w:rsid w:val="00610F0C"/>
    <w:rsid w:val="00640454"/>
    <w:rsid w:val="00644546"/>
    <w:rsid w:val="00645D73"/>
    <w:rsid w:val="00657E5C"/>
    <w:rsid w:val="006620A5"/>
    <w:rsid w:val="00691225"/>
    <w:rsid w:val="006942D0"/>
    <w:rsid w:val="00695547"/>
    <w:rsid w:val="0069649B"/>
    <w:rsid w:val="006A0043"/>
    <w:rsid w:val="006A6844"/>
    <w:rsid w:val="006B5AA9"/>
    <w:rsid w:val="006B6535"/>
    <w:rsid w:val="006C5AD9"/>
    <w:rsid w:val="006E77B7"/>
    <w:rsid w:val="0070003B"/>
    <w:rsid w:val="00704D84"/>
    <w:rsid w:val="00705C2A"/>
    <w:rsid w:val="00732FB2"/>
    <w:rsid w:val="00745942"/>
    <w:rsid w:val="007562F1"/>
    <w:rsid w:val="0076039A"/>
    <w:rsid w:val="00761364"/>
    <w:rsid w:val="00767628"/>
    <w:rsid w:val="0077335A"/>
    <w:rsid w:val="00777DBC"/>
    <w:rsid w:val="007B4280"/>
    <w:rsid w:val="007C1A27"/>
    <w:rsid w:val="007D05DF"/>
    <w:rsid w:val="007F4EEA"/>
    <w:rsid w:val="00814C2B"/>
    <w:rsid w:val="00822896"/>
    <w:rsid w:val="00826375"/>
    <w:rsid w:val="00842762"/>
    <w:rsid w:val="0084730A"/>
    <w:rsid w:val="00855958"/>
    <w:rsid w:val="00866D12"/>
    <w:rsid w:val="00871333"/>
    <w:rsid w:val="00883B5A"/>
    <w:rsid w:val="00897F9B"/>
    <w:rsid w:val="008C0038"/>
    <w:rsid w:val="008C27D5"/>
    <w:rsid w:val="008C7B48"/>
    <w:rsid w:val="008D3ECD"/>
    <w:rsid w:val="008D5966"/>
    <w:rsid w:val="008E0527"/>
    <w:rsid w:val="008F29C7"/>
    <w:rsid w:val="0090176D"/>
    <w:rsid w:val="00904B8A"/>
    <w:rsid w:val="00912FAA"/>
    <w:rsid w:val="0092212B"/>
    <w:rsid w:val="009272AE"/>
    <w:rsid w:val="00933596"/>
    <w:rsid w:val="009424E5"/>
    <w:rsid w:val="0095420B"/>
    <w:rsid w:val="009731ED"/>
    <w:rsid w:val="009741C9"/>
    <w:rsid w:val="009817C9"/>
    <w:rsid w:val="00985B91"/>
    <w:rsid w:val="00992BDB"/>
    <w:rsid w:val="009A2519"/>
    <w:rsid w:val="009C511A"/>
    <w:rsid w:val="009C5C69"/>
    <w:rsid w:val="009C79E6"/>
    <w:rsid w:val="009D3B3F"/>
    <w:rsid w:val="009D7196"/>
    <w:rsid w:val="00A12DF7"/>
    <w:rsid w:val="00A62260"/>
    <w:rsid w:val="00A66B6F"/>
    <w:rsid w:val="00A71A38"/>
    <w:rsid w:val="00A77CC8"/>
    <w:rsid w:val="00A8137B"/>
    <w:rsid w:val="00A87BF8"/>
    <w:rsid w:val="00A911E0"/>
    <w:rsid w:val="00AB10D0"/>
    <w:rsid w:val="00AB2BB4"/>
    <w:rsid w:val="00AF3177"/>
    <w:rsid w:val="00B2317A"/>
    <w:rsid w:val="00B24C91"/>
    <w:rsid w:val="00B26FC3"/>
    <w:rsid w:val="00B302D8"/>
    <w:rsid w:val="00B33407"/>
    <w:rsid w:val="00B349DC"/>
    <w:rsid w:val="00B36E3D"/>
    <w:rsid w:val="00B47C8D"/>
    <w:rsid w:val="00B77349"/>
    <w:rsid w:val="00B77D18"/>
    <w:rsid w:val="00BA4DB9"/>
    <w:rsid w:val="00BB40B1"/>
    <w:rsid w:val="00BC5360"/>
    <w:rsid w:val="00BC5F74"/>
    <w:rsid w:val="00BD255C"/>
    <w:rsid w:val="00BF225A"/>
    <w:rsid w:val="00BF7D8A"/>
    <w:rsid w:val="00C05941"/>
    <w:rsid w:val="00C22993"/>
    <w:rsid w:val="00C32E09"/>
    <w:rsid w:val="00C417BC"/>
    <w:rsid w:val="00C4651F"/>
    <w:rsid w:val="00C566BE"/>
    <w:rsid w:val="00C86AE9"/>
    <w:rsid w:val="00C92DB3"/>
    <w:rsid w:val="00CD34E6"/>
    <w:rsid w:val="00CE0E4C"/>
    <w:rsid w:val="00CF554B"/>
    <w:rsid w:val="00D67B6C"/>
    <w:rsid w:val="00D80819"/>
    <w:rsid w:val="00D81D69"/>
    <w:rsid w:val="00D93133"/>
    <w:rsid w:val="00D9354C"/>
    <w:rsid w:val="00DB36F7"/>
    <w:rsid w:val="00DD6CAA"/>
    <w:rsid w:val="00DF1708"/>
    <w:rsid w:val="00DF6C5F"/>
    <w:rsid w:val="00E07BB9"/>
    <w:rsid w:val="00E26134"/>
    <w:rsid w:val="00E3431F"/>
    <w:rsid w:val="00E400D0"/>
    <w:rsid w:val="00E53B2B"/>
    <w:rsid w:val="00E54A14"/>
    <w:rsid w:val="00E61C5F"/>
    <w:rsid w:val="00E63C7E"/>
    <w:rsid w:val="00E670AE"/>
    <w:rsid w:val="00E80C97"/>
    <w:rsid w:val="00EA340E"/>
    <w:rsid w:val="00EC3E21"/>
    <w:rsid w:val="00ED4CFC"/>
    <w:rsid w:val="00ED780C"/>
    <w:rsid w:val="00ED7DB5"/>
    <w:rsid w:val="00EE3527"/>
    <w:rsid w:val="00EF0B92"/>
    <w:rsid w:val="00EF7702"/>
    <w:rsid w:val="00F324A1"/>
    <w:rsid w:val="00F376A5"/>
    <w:rsid w:val="00F531C6"/>
    <w:rsid w:val="00F54F0C"/>
    <w:rsid w:val="00F558F3"/>
    <w:rsid w:val="00F6118D"/>
    <w:rsid w:val="00F711B6"/>
    <w:rsid w:val="00FA59C9"/>
    <w:rsid w:val="00FA5BD0"/>
    <w:rsid w:val="00FB0560"/>
    <w:rsid w:val="00FB2EBF"/>
    <w:rsid w:val="00FB5126"/>
    <w:rsid w:val="00FB5B4B"/>
    <w:rsid w:val="00FC2253"/>
    <w:rsid w:val="00FC4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60721"/>
  <w15:docId w15:val="{79AEEDF3-B828-47F8-93F3-92CF8A4E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B8A"/>
  </w:style>
  <w:style w:type="paragraph" w:styleId="Heading1">
    <w:name w:val="heading 1"/>
    <w:basedOn w:val="Normal"/>
    <w:link w:val="Heading1Char"/>
    <w:uiPriority w:val="9"/>
    <w:qFormat/>
    <w:rsid w:val="003932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10F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10F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10F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10F0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10F0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10F0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10F0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10F0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2E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932E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32E8"/>
    <w:rPr>
      <w:i/>
      <w:iCs/>
    </w:rPr>
  </w:style>
  <w:style w:type="character" w:styleId="Hyperlink">
    <w:name w:val="Hyperlink"/>
    <w:basedOn w:val="DefaultParagraphFont"/>
    <w:uiPriority w:val="99"/>
    <w:semiHidden/>
    <w:unhideWhenUsed/>
    <w:rsid w:val="003932E8"/>
    <w:rPr>
      <w:color w:val="0000FF"/>
      <w:u w:val="single"/>
    </w:rPr>
  </w:style>
  <w:style w:type="character" w:styleId="Strong">
    <w:name w:val="Strong"/>
    <w:basedOn w:val="DefaultParagraphFont"/>
    <w:uiPriority w:val="22"/>
    <w:qFormat/>
    <w:rsid w:val="003932E8"/>
    <w:rPr>
      <w:b/>
      <w:bCs/>
    </w:rPr>
  </w:style>
  <w:style w:type="paragraph" w:styleId="ListParagraph">
    <w:name w:val="List Paragraph"/>
    <w:basedOn w:val="Normal"/>
    <w:uiPriority w:val="34"/>
    <w:qFormat/>
    <w:rsid w:val="00584389"/>
    <w:pPr>
      <w:ind w:left="720"/>
      <w:contextualSpacing/>
    </w:pPr>
  </w:style>
  <w:style w:type="paragraph" w:styleId="NoSpacing">
    <w:name w:val="No Spacing"/>
    <w:uiPriority w:val="1"/>
    <w:qFormat/>
    <w:rsid w:val="00F711B6"/>
    <w:pPr>
      <w:spacing w:after="0" w:line="240" w:lineRule="auto"/>
    </w:pPr>
  </w:style>
  <w:style w:type="character" w:customStyle="1" w:styleId="like">
    <w:name w:val="like"/>
    <w:basedOn w:val="DefaultParagraphFont"/>
    <w:rsid w:val="002833E2"/>
  </w:style>
  <w:style w:type="character" w:customStyle="1" w:styleId="apple-converted-space">
    <w:name w:val="apple-converted-space"/>
    <w:basedOn w:val="DefaultParagraphFont"/>
    <w:rsid w:val="002833E2"/>
  </w:style>
  <w:style w:type="character" w:customStyle="1" w:styleId="print">
    <w:name w:val="print"/>
    <w:basedOn w:val="DefaultParagraphFont"/>
    <w:rsid w:val="002833E2"/>
  </w:style>
  <w:style w:type="paragraph" w:styleId="Header">
    <w:name w:val="header"/>
    <w:basedOn w:val="Normal"/>
    <w:link w:val="HeaderChar"/>
    <w:uiPriority w:val="99"/>
    <w:semiHidden/>
    <w:unhideWhenUsed/>
    <w:rsid w:val="00284D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4D3D"/>
  </w:style>
  <w:style w:type="paragraph" w:styleId="Footer">
    <w:name w:val="footer"/>
    <w:basedOn w:val="Normal"/>
    <w:link w:val="FooterChar"/>
    <w:uiPriority w:val="99"/>
    <w:unhideWhenUsed/>
    <w:rsid w:val="00284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D3D"/>
  </w:style>
  <w:style w:type="paragraph" w:styleId="BalloonText">
    <w:name w:val="Balloon Text"/>
    <w:basedOn w:val="Normal"/>
    <w:link w:val="BalloonTextChar"/>
    <w:uiPriority w:val="99"/>
    <w:semiHidden/>
    <w:unhideWhenUsed/>
    <w:rsid w:val="00284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D3D"/>
    <w:rPr>
      <w:rFonts w:ascii="Tahoma" w:hAnsi="Tahoma" w:cs="Tahoma"/>
      <w:sz w:val="16"/>
      <w:szCs w:val="16"/>
    </w:rPr>
  </w:style>
  <w:style w:type="character" w:customStyle="1" w:styleId="uv3um">
    <w:name w:val="uv3um"/>
    <w:basedOn w:val="DefaultParagraphFont"/>
    <w:rsid w:val="009C79E6"/>
  </w:style>
  <w:style w:type="character" w:customStyle="1" w:styleId="vkekvd">
    <w:name w:val="vkekvd"/>
    <w:basedOn w:val="DefaultParagraphFont"/>
    <w:rsid w:val="009C79E6"/>
  </w:style>
  <w:style w:type="character" w:customStyle="1" w:styleId="t286pc">
    <w:name w:val="t286pc"/>
    <w:basedOn w:val="DefaultParagraphFont"/>
    <w:rsid w:val="009C79E6"/>
  </w:style>
  <w:style w:type="table" w:styleId="TableGrid">
    <w:name w:val="Table Grid"/>
    <w:basedOn w:val="TableNormal"/>
    <w:uiPriority w:val="59"/>
    <w:rsid w:val="00DD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10F0C"/>
    <w:rPr>
      <w:b/>
      <w:bCs/>
      <w:i/>
      <w:iCs/>
      <w:spacing w:val="5"/>
    </w:rPr>
  </w:style>
  <w:style w:type="paragraph" w:styleId="Caption">
    <w:name w:val="caption"/>
    <w:basedOn w:val="Normal"/>
    <w:next w:val="Normal"/>
    <w:uiPriority w:val="35"/>
    <w:semiHidden/>
    <w:unhideWhenUsed/>
    <w:qFormat/>
    <w:rsid w:val="00610F0C"/>
    <w:pPr>
      <w:spacing w:line="240" w:lineRule="auto"/>
    </w:pPr>
    <w:rPr>
      <w:i/>
      <w:iCs/>
      <w:color w:val="1F497D" w:themeColor="text2"/>
      <w:sz w:val="18"/>
      <w:szCs w:val="18"/>
    </w:rPr>
  </w:style>
  <w:style w:type="character" w:customStyle="1" w:styleId="Heading2Char">
    <w:name w:val="Heading 2 Char"/>
    <w:basedOn w:val="DefaultParagraphFont"/>
    <w:link w:val="Heading2"/>
    <w:uiPriority w:val="9"/>
    <w:semiHidden/>
    <w:rsid w:val="00610F0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10F0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610F0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610F0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10F0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10F0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10F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0F0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610F0C"/>
    <w:rPr>
      <w:i/>
      <w:iCs/>
      <w:color w:val="4F81BD" w:themeColor="accent1"/>
    </w:rPr>
  </w:style>
  <w:style w:type="paragraph" w:styleId="IntenseQuote">
    <w:name w:val="Intense Quote"/>
    <w:basedOn w:val="Normal"/>
    <w:next w:val="Normal"/>
    <w:link w:val="IntenseQuoteChar"/>
    <w:uiPriority w:val="30"/>
    <w:qFormat/>
    <w:rsid w:val="00610F0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10F0C"/>
    <w:rPr>
      <w:i/>
      <w:iCs/>
      <w:color w:val="4F81BD" w:themeColor="accent1"/>
    </w:rPr>
  </w:style>
  <w:style w:type="character" w:styleId="IntenseReference">
    <w:name w:val="Intense Reference"/>
    <w:basedOn w:val="DefaultParagraphFont"/>
    <w:uiPriority w:val="32"/>
    <w:qFormat/>
    <w:rsid w:val="00610F0C"/>
    <w:rPr>
      <w:b/>
      <w:bCs/>
      <w:smallCaps/>
      <w:color w:val="4F81BD" w:themeColor="accent1"/>
      <w:spacing w:val="5"/>
    </w:rPr>
  </w:style>
  <w:style w:type="paragraph" w:styleId="Quote">
    <w:name w:val="Quote"/>
    <w:basedOn w:val="Normal"/>
    <w:next w:val="Normal"/>
    <w:link w:val="QuoteChar"/>
    <w:uiPriority w:val="29"/>
    <w:qFormat/>
    <w:rsid w:val="00610F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0F0C"/>
    <w:rPr>
      <w:i/>
      <w:iCs/>
      <w:color w:val="404040" w:themeColor="text1" w:themeTint="BF"/>
    </w:rPr>
  </w:style>
  <w:style w:type="paragraph" w:styleId="Subtitle">
    <w:name w:val="Subtitle"/>
    <w:basedOn w:val="Normal"/>
    <w:next w:val="Normal"/>
    <w:link w:val="SubtitleChar"/>
    <w:uiPriority w:val="11"/>
    <w:qFormat/>
    <w:rsid w:val="00610F0C"/>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0F0C"/>
    <w:rPr>
      <w:rFonts w:eastAsiaTheme="minorEastAsia"/>
      <w:color w:val="5A5A5A" w:themeColor="text1" w:themeTint="A5"/>
      <w:spacing w:val="15"/>
    </w:rPr>
  </w:style>
  <w:style w:type="character" w:styleId="SubtleEmphasis">
    <w:name w:val="Subtle Emphasis"/>
    <w:basedOn w:val="DefaultParagraphFont"/>
    <w:uiPriority w:val="19"/>
    <w:qFormat/>
    <w:rsid w:val="00610F0C"/>
    <w:rPr>
      <w:i/>
      <w:iCs/>
      <w:color w:val="404040" w:themeColor="text1" w:themeTint="BF"/>
    </w:rPr>
  </w:style>
  <w:style w:type="character" w:styleId="SubtleReference">
    <w:name w:val="Subtle Reference"/>
    <w:basedOn w:val="DefaultParagraphFont"/>
    <w:uiPriority w:val="31"/>
    <w:qFormat/>
    <w:rsid w:val="00610F0C"/>
    <w:rPr>
      <w:smallCaps/>
      <w:color w:val="5A5A5A" w:themeColor="text1" w:themeTint="A5"/>
    </w:rPr>
  </w:style>
  <w:style w:type="paragraph" w:styleId="Title">
    <w:name w:val="Title"/>
    <w:basedOn w:val="Normal"/>
    <w:next w:val="Normal"/>
    <w:link w:val="TitleChar"/>
    <w:uiPriority w:val="10"/>
    <w:qFormat/>
    <w:rsid w:val="00610F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F0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610F0C"/>
    <w:pPr>
      <w:keepNext/>
      <w:keepLines/>
      <w:spacing w:before="240" w:beforeAutospacing="0" w:after="0" w:afterAutospacing="0" w:line="276" w:lineRule="auto"/>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838325">
      <w:bodyDiv w:val="1"/>
      <w:marLeft w:val="0"/>
      <w:marRight w:val="0"/>
      <w:marTop w:val="0"/>
      <w:marBottom w:val="0"/>
      <w:divBdr>
        <w:top w:val="none" w:sz="0" w:space="0" w:color="auto"/>
        <w:left w:val="none" w:sz="0" w:space="0" w:color="auto"/>
        <w:bottom w:val="none" w:sz="0" w:space="0" w:color="auto"/>
        <w:right w:val="none" w:sz="0" w:space="0" w:color="auto"/>
      </w:divBdr>
      <w:divsChild>
        <w:div w:id="185023806">
          <w:marLeft w:val="0"/>
          <w:marRight w:val="0"/>
          <w:marTop w:val="92"/>
          <w:marBottom w:val="185"/>
          <w:divBdr>
            <w:top w:val="none" w:sz="0" w:space="0" w:color="auto"/>
            <w:left w:val="none" w:sz="0" w:space="0" w:color="auto"/>
            <w:bottom w:val="none" w:sz="0" w:space="0" w:color="auto"/>
            <w:right w:val="none" w:sz="0" w:space="0" w:color="auto"/>
          </w:divBdr>
        </w:div>
        <w:div w:id="371344901">
          <w:marLeft w:val="0"/>
          <w:marRight w:val="0"/>
          <w:marTop w:val="92"/>
          <w:marBottom w:val="185"/>
          <w:divBdr>
            <w:top w:val="none" w:sz="0" w:space="0" w:color="auto"/>
            <w:left w:val="none" w:sz="0" w:space="0" w:color="auto"/>
            <w:bottom w:val="none" w:sz="0" w:space="0" w:color="auto"/>
            <w:right w:val="none" w:sz="0" w:space="0" w:color="auto"/>
          </w:divBdr>
        </w:div>
        <w:div w:id="408386424">
          <w:marLeft w:val="0"/>
          <w:marRight w:val="0"/>
          <w:marTop w:val="92"/>
          <w:marBottom w:val="185"/>
          <w:divBdr>
            <w:top w:val="none" w:sz="0" w:space="0" w:color="auto"/>
            <w:left w:val="none" w:sz="0" w:space="0" w:color="auto"/>
            <w:bottom w:val="none" w:sz="0" w:space="0" w:color="auto"/>
            <w:right w:val="none" w:sz="0" w:space="0" w:color="auto"/>
          </w:divBdr>
        </w:div>
        <w:div w:id="636182319">
          <w:marLeft w:val="0"/>
          <w:marRight w:val="0"/>
          <w:marTop w:val="185"/>
          <w:marBottom w:val="92"/>
          <w:divBdr>
            <w:top w:val="none" w:sz="0" w:space="0" w:color="auto"/>
            <w:left w:val="none" w:sz="0" w:space="0" w:color="auto"/>
            <w:bottom w:val="none" w:sz="0" w:space="0" w:color="auto"/>
            <w:right w:val="none" w:sz="0" w:space="0" w:color="auto"/>
          </w:divBdr>
        </w:div>
        <w:div w:id="1143541922">
          <w:marLeft w:val="0"/>
          <w:marRight w:val="0"/>
          <w:marTop w:val="92"/>
          <w:marBottom w:val="185"/>
          <w:divBdr>
            <w:top w:val="none" w:sz="0" w:space="0" w:color="auto"/>
            <w:left w:val="none" w:sz="0" w:space="0" w:color="auto"/>
            <w:bottom w:val="none" w:sz="0" w:space="0" w:color="auto"/>
            <w:right w:val="none" w:sz="0" w:space="0" w:color="auto"/>
          </w:divBdr>
        </w:div>
        <w:div w:id="1454202957">
          <w:marLeft w:val="0"/>
          <w:marRight w:val="0"/>
          <w:marTop w:val="185"/>
          <w:marBottom w:val="92"/>
          <w:divBdr>
            <w:top w:val="none" w:sz="0" w:space="0" w:color="auto"/>
            <w:left w:val="none" w:sz="0" w:space="0" w:color="auto"/>
            <w:bottom w:val="none" w:sz="0" w:space="0" w:color="auto"/>
            <w:right w:val="none" w:sz="0" w:space="0" w:color="auto"/>
          </w:divBdr>
        </w:div>
        <w:div w:id="1492403306">
          <w:marLeft w:val="0"/>
          <w:marRight w:val="0"/>
          <w:marTop w:val="92"/>
          <w:marBottom w:val="185"/>
          <w:divBdr>
            <w:top w:val="none" w:sz="0" w:space="0" w:color="auto"/>
            <w:left w:val="none" w:sz="0" w:space="0" w:color="auto"/>
            <w:bottom w:val="none" w:sz="0" w:space="0" w:color="auto"/>
            <w:right w:val="none" w:sz="0" w:space="0" w:color="auto"/>
          </w:divBdr>
        </w:div>
        <w:div w:id="2102018528">
          <w:marLeft w:val="0"/>
          <w:marRight w:val="0"/>
          <w:marTop w:val="92"/>
          <w:marBottom w:val="185"/>
          <w:divBdr>
            <w:top w:val="none" w:sz="0" w:space="0" w:color="auto"/>
            <w:left w:val="none" w:sz="0" w:space="0" w:color="auto"/>
            <w:bottom w:val="none" w:sz="0" w:space="0" w:color="auto"/>
            <w:right w:val="none" w:sz="0" w:space="0" w:color="auto"/>
          </w:divBdr>
        </w:div>
        <w:div w:id="2143578206">
          <w:marLeft w:val="0"/>
          <w:marRight w:val="0"/>
          <w:marTop w:val="185"/>
          <w:marBottom w:val="92"/>
          <w:divBdr>
            <w:top w:val="none" w:sz="0" w:space="0" w:color="auto"/>
            <w:left w:val="none" w:sz="0" w:space="0" w:color="auto"/>
            <w:bottom w:val="none" w:sz="0" w:space="0" w:color="auto"/>
            <w:right w:val="none" w:sz="0" w:space="0" w:color="auto"/>
          </w:divBdr>
        </w:div>
      </w:divsChild>
    </w:div>
    <w:div w:id="1440175633">
      <w:bodyDiv w:val="1"/>
      <w:marLeft w:val="0"/>
      <w:marRight w:val="0"/>
      <w:marTop w:val="0"/>
      <w:marBottom w:val="0"/>
      <w:divBdr>
        <w:top w:val="none" w:sz="0" w:space="0" w:color="auto"/>
        <w:left w:val="none" w:sz="0" w:space="0" w:color="auto"/>
        <w:bottom w:val="none" w:sz="0" w:space="0" w:color="auto"/>
        <w:right w:val="none" w:sz="0" w:space="0" w:color="auto"/>
      </w:divBdr>
      <w:divsChild>
        <w:div w:id="137039406">
          <w:marLeft w:val="0"/>
          <w:marRight w:val="0"/>
          <w:marTop w:val="0"/>
          <w:marBottom w:val="0"/>
          <w:divBdr>
            <w:top w:val="none" w:sz="0" w:space="0" w:color="auto"/>
            <w:left w:val="none" w:sz="0" w:space="0" w:color="auto"/>
            <w:bottom w:val="none" w:sz="0" w:space="0" w:color="auto"/>
            <w:right w:val="none" w:sz="0" w:space="0" w:color="auto"/>
          </w:divBdr>
          <w:divsChild>
            <w:div w:id="555776385">
              <w:marLeft w:val="0"/>
              <w:marRight w:val="0"/>
              <w:marTop w:val="0"/>
              <w:marBottom w:val="185"/>
              <w:divBdr>
                <w:top w:val="none" w:sz="0" w:space="0" w:color="auto"/>
                <w:left w:val="none" w:sz="0" w:space="0" w:color="auto"/>
                <w:bottom w:val="none" w:sz="0" w:space="0" w:color="auto"/>
                <w:right w:val="none" w:sz="0" w:space="0" w:color="auto"/>
              </w:divBdr>
            </w:div>
          </w:divsChild>
        </w:div>
        <w:div w:id="552236166">
          <w:marLeft w:val="0"/>
          <w:marRight w:val="0"/>
          <w:marTop w:val="0"/>
          <w:marBottom w:val="0"/>
          <w:divBdr>
            <w:top w:val="none" w:sz="0" w:space="0" w:color="auto"/>
            <w:left w:val="none" w:sz="0" w:space="0" w:color="auto"/>
            <w:bottom w:val="none" w:sz="0" w:space="0" w:color="auto"/>
            <w:right w:val="none" w:sz="0" w:space="0" w:color="auto"/>
          </w:divBdr>
          <w:divsChild>
            <w:div w:id="32466395">
              <w:marLeft w:val="0"/>
              <w:marRight w:val="0"/>
              <w:marTop w:val="185"/>
              <w:marBottom w:val="92"/>
              <w:divBdr>
                <w:top w:val="none" w:sz="0" w:space="0" w:color="auto"/>
                <w:left w:val="none" w:sz="0" w:space="0" w:color="auto"/>
                <w:bottom w:val="none" w:sz="0" w:space="0" w:color="auto"/>
                <w:right w:val="none" w:sz="0" w:space="0" w:color="auto"/>
              </w:divBdr>
            </w:div>
          </w:divsChild>
        </w:div>
        <w:div w:id="1657611455">
          <w:marLeft w:val="0"/>
          <w:marRight w:val="0"/>
          <w:marTop w:val="0"/>
          <w:marBottom w:val="0"/>
          <w:divBdr>
            <w:top w:val="none" w:sz="0" w:space="0" w:color="auto"/>
            <w:left w:val="none" w:sz="0" w:space="0" w:color="auto"/>
            <w:bottom w:val="none" w:sz="0" w:space="0" w:color="auto"/>
            <w:right w:val="none" w:sz="0" w:space="0" w:color="auto"/>
          </w:divBdr>
          <w:divsChild>
            <w:div w:id="92113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719930">
      <w:bodyDiv w:val="1"/>
      <w:marLeft w:val="0"/>
      <w:marRight w:val="0"/>
      <w:marTop w:val="0"/>
      <w:marBottom w:val="0"/>
      <w:divBdr>
        <w:top w:val="none" w:sz="0" w:space="0" w:color="auto"/>
        <w:left w:val="none" w:sz="0" w:space="0" w:color="auto"/>
        <w:bottom w:val="none" w:sz="0" w:space="0" w:color="auto"/>
        <w:right w:val="none" w:sz="0" w:space="0" w:color="auto"/>
      </w:divBdr>
    </w:div>
    <w:div w:id="2082093200">
      <w:bodyDiv w:val="1"/>
      <w:marLeft w:val="0"/>
      <w:marRight w:val="0"/>
      <w:marTop w:val="0"/>
      <w:marBottom w:val="0"/>
      <w:divBdr>
        <w:top w:val="none" w:sz="0" w:space="0" w:color="auto"/>
        <w:left w:val="none" w:sz="0" w:space="0" w:color="auto"/>
        <w:bottom w:val="none" w:sz="0" w:space="0" w:color="auto"/>
        <w:right w:val="none" w:sz="0" w:space="0" w:color="auto"/>
      </w:divBdr>
      <w:divsChild>
        <w:div w:id="1494563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5B236-1C25-4808-97FA-766BF520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dc:creator>
  <cp:keywords/>
  <dc:description/>
  <cp:lastModifiedBy>Teresa Carter</cp:lastModifiedBy>
  <cp:revision>2</cp:revision>
  <cp:lastPrinted>2026-08-24T20:19:00Z</cp:lastPrinted>
  <dcterms:created xsi:type="dcterms:W3CDTF">2026-08-25T15:42:00Z</dcterms:created>
  <dcterms:modified xsi:type="dcterms:W3CDTF">2026-08-25T15:42:00Z</dcterms:modified>
</cp:coreProperties>
</file>